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635B74" w:rsidRPr="00330777" w:rsidRDefault="00635B74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  <w:r w:rsidRPr="00330777">
        <w:rPr>
          <w:rFonts w:ascii="TimesNewRomanPSMT" w:hAnsi="TimesNewRomanPSMT" w:cs="TimesNewRomanPSMT"/>
          <w:b/>
          <w:bCs/>
          <w:color w:val="000000"/>
          <w:sz w:val="40"/>
          <w:szCs w:val="40"/>
        </w:rPr>
        <w:t>OFERTA EDUKACYJNA I ZASADY REKRUTACJI</w:t>
      </w:r>
    </w:p>
    <w:p w:rsidR="00635B74" w:rsidRPr="00330777" w:rsidRDefault="00635B74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  <w:r w:rsidRPr="00330777">
        <w:rPr>
          <w:rFonts w:ascii="TimesNewRomanPSMT" w:hAnsi="TimesNewRomanPSMT" w:cs="TimesNewRomanPSMT"/>
          <w:b/>
          <w:bCs/>
          <w:color w:val="000000"/>
          <w:sz w:val="40"/>
          <w:szCs w:val="40"/>
        </w:rPr>
        <w:t>DO KLAS PIERWSZYCH</w:t>
      </w:r>
    </w:p>
    <w:p w:rsidR="00635B74" w:rsidRDefault="00C0758D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  <w:r>
        <w:rPr>
          <w:rFonts w:ascii="TimesNewRomanPSMT" w:hAnsi="TimesNewRomanPSMT" w:cs="TimesNewRomanPSMT"/>
          <w:b/>
          <w:bCs/>
          <w:color w:val="000000"/>
          <w:sz w:val="40"/>
          <w:szCs w:val="40"/>
        </w:rPr>
        <w:t>NA ROK SZKOLNY 2017/2018</w:t>
      </w:r>
    </w:p>
    <w:p w:rsidR="00330777" w:rsidRP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635B74" w:rsidRDefault="00635B74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  <w:r w:rsidRPr="00330777">
        <w:rPr>
          <w:rFonts w:ascii="TimesNewRomanPSMT" w:hAnsi="TimesNewRomanPSMT" w:cs="TimesNewRomanPSMT"/>
          <w:b/>
          <w:bCs/>
          <w:color w:val="000000"/>
          <w:sz w:val="40"/>
          <w:szCs w:val="40"/>
        </w:rPr>
        <w:t>DLA</w:t>
      </w:r>
    </w:p>
    <w:p w:rsidR="00330777" w:rsidRP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635B74" w:rsidRPr="00330777" w:rsidRDefault="00635B74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  <w:r w:rsidRPr="00330777">
        <w:rPr>
          <w:rFonts w:ascii="TimesNewRomanPSMT" w:hAnsi="TimesNewRomanPSMT" w:cs="TimesNewRomanPSMT"/>
          <w:b/>
          <w:bCs/>
          <w:color w:val="000000"/>
          <w:sz w:val="40"/>
          <w:szCs w:val="40"/>
        </w:rPr>
        <w:t>ABSOLWENTÓW SZKÓŁ GIMNAZJALNYCH</w:t>
      </w:r>
    </w:p>
    <w:p w:rsidR="00635B74" w:rsidRDefault="00635B74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  <w:r w:rsidRPr="00330777">
        <w:rPr>
          <w:rFonts w:ascii="TimesNewRomanPSMT" w:hAnsi="TimesNewRomanPSMT" w:cs="TimesNewRomanPSMT"/>
          <w:b/>
          <w:bCs/>
          <w:color w:val="000000"/>
          <w:sz w:val="40"/>
          <w:szCs w:val="40"/>
        </w:rPr>
        <w:t>Z POWIATU ZGORZELECKIEGO</w:t>
      </w:r>
    </w:p>
    <w:p w:rsid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330777" w:rsidRDefault="00330777" w:rsidP="00330777">
      <w:pPr>
        <w:jc w:val="center"/>
        <w:rPr>
          <w:rFonts w:ascii="TimesNewRomanPSMT" w:hAnsi="TimesNewRomanPSMT" w:cs="TimesNewRomanPSMT"/>
          <w:b/>
          <w:bCs/>
          <w:color w:val="000000"/>
          <w:sz w:val="40"/>
          <w:szCs w:val="40"/>
        </w:rPr>
      </w:pPr>
    </w:p>
    <w:p w:rsidR="00330777" w:rsidRDefault="00330777" w:rsidP="00330777">
      <w:pPr>
        <w:jc w:val="center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Cs/>
          <w:color w:val="000000"/>
          <w:sz w:val="28"/>
          <w:szCs w:val="28"/>
        </w:rPr>
        <w:t>Zespół Szkół Zawodowych i Licealnych</w:t>
      </w:r>
    </w:p>
    <w:p w:rsidR="00330777" w:rsidRDefault="00330777" w:rsidP="00330777">
      <w:pPr>
        <w:jc w:val="center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Cs/>
          <w:color w:val="000000"/>
          <w:sz w:val="28"/>
          <w:szCs w:val="28"/>
        </w:rPr>
        <w:t>Im. Górników i Energetyków Turowa</w:t>
      </w:r>
    </w:p>
    <w:p w:rsidR="00330777" w:rsidRDefault="00330777" w:rsidP="00330777">
      <w:pPr>
        <w:jc w:val="center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Cs/>
          <w:color w:val="000000"/>
          <w:sz w:val="28"/>
          <w:szCs w:val="28"/>
        </w:rPr>
        <w:t>ul. Powstańców Śl. 1, 59-900 Zgorzelec</w:t>
      </w:r>
    </w:p>
    <w:p w:rsidR="00330777" w:rsidRDefault="000D5CA5" w:rsidP="00330777">
      <w:pPr>
        <w:jc w:val="center"/>
        <w:rPr>
          <w:rFonts w:ascii="TimesNewRomanPSMT" w:hAnsi="TimesNewRomanPSMT" w:cs="TimesNewRomanPSMT"/>
          <w:bCs/>
          <w:color w:val="000000"/>
          <w:sz w:val="28"/>
          <w:szCs w:val="28"/>
          <w:u w:val="single"/>
        </w:rPr>
      </w:pPr>
      <w:hyperlink r:id="rId5" w:history="1">
        <w:r w:rsidR="00330777" w:rsidRPr="00330777">
          <w:rPr>
            <w:rStyle w:val="Hipercze"/>
            <w:rFonts w:ascii="TimesNewRomanPSMT" w:hAnsi="TimesNewRomanPSMT" w:cs="TimesNewRomanPSMT"/>
            <w:bCs/>
            <w:color w:val="auto"/>
            <w:sz w:val="28"/>
            <w:szCs w:val="28"/>
          </w:rPr>
          <w:t>www.zszil.pl</w:t>
        </w:r>
      </w:hyperlink>
      <w:r w:rsidR="00330777" w:rsidRPr="00330777">
        <w:rPr>
          <w:rFonts w:ascii="TimesNewRomanPSMT" w:hAnsi="TimesNewRomanPSMT" w:cs="TimesNewRomanPSMT"/>
          <w:bCs/>
          <w:sz w:val="28"/>
          <w:szCs w:val="28"/>
        </w:rPr>
        <w:t xml:space="preserve">   </w:t>
      </w:r>
      <w:hyperlink r:id="rId6" w:history="1">
        <w:r w:rsidR="00330777" w:rsidRPr="00C942E7">
          <w:rPr>
            <w:rStyle w:val="Hipercze"/>
            <w:rFonts w:ascii="TimesNewRomanPSMT" w:hAnsi="TimesNewRomanPSMT" w:cs="TimesNewRomanPSMT"/>
            <w:bCs/>
            <w:sz w:val="28"/>
            <w:szCs w:val="28"/>
          </w:rPr>
          <w:t>szkola@zszil.pl</w:t>
        </w:r>
      </w:hyperlink>
    </w:p>
    <w:p w:rsidR="00330777" w:rsidRDefault="00330777" w:rsidP="00330777">
      <w:pPr>
        <w:jc w:val="center"/>
        <w:rPr>
          <w:rFonts w:ascii="TimesNewRomanPSMT" w:hAnsi="TimesNewRomanPSMT" w:cs="TimesNewRomanPSMT"/>
          <w:bCs/>
          <w:color w:val="000000"/>
          <w:sz w:val="28"/>
          <w:szCs w:val="28"/>
          <w:u w:val="single"/>
        </w:rPr>
      </w:pPr>
    </w:p>
    <w:p w:rsidR="005A54A9" w:rsidRPr="00330777" w:rsidRDefault="005A54A9" w:rsidP="00330777">
      <w:pPr>
        <w:jc w:val="center"/>
        <w:rPr>
          <w:rFonts w:ascii="TimesNewRomanPSMT" w:hAnsi="TimesNewRomanPSMT" w:cs="TimesNewRomanPSMT"/>
          <w:bCs/>
          <w:color w:val="000000"/>
          <w:sz w:val="28"/>
          <w:szCs w:val="28"/>
          <w:u w:val="single"/>
        </w:rPr>
      </w:pPr>
    </w:p>
    <w:p w:rsidR="00330777" w:rsidRPr="00330777" w:rsidRDefault="00635B74" w:rsidP="0084041E">
      <w:pPr>
        <w:spacing w:line="240" w:lineRule="auto"/>
        <w:ind w:firstLine="708"/>
        <w:rPr>
          <w:rFonts w:ascii="Arial Narrow" w:hAnsi="Arial Narrow" w:cs="TimesNewRomanPSMT"/>
          <w:color w:val="000000"/>
          <w:sz w:val="24"/>
          <w:szCs w:val="24"/>
        </w:rPr>
      </w:pPr>
      <w:r w:rsidRPr="00330777">
        <w:rPr>
          <w:rFonts w:ascii="Arial Narrow" w:hAnsi="Arial Narrow" w:cs="TimesNewRomanPSMT"/>
          <w:color w:val="000000"/>
          <w:sz w:val="24"/>
          <w:szCs w:val="24"/>
        </w:rPr>
        <w:lastRenderedPageBreak/>
        <w:t>Działając na podstawie Rozporządzenia Minis</w:t>
      </w:r>
      <w:r w:rsidR="00C0758D">
        <w:rPr>
          <w:rFonts w:ascii="Arial Narrow" w:hAnsi="Arial Narrow" w:cs="TimesNewRomanPSMT"/>
          <w:color w:val="000000"/>
          <w:sz w:val="24"/>
          <w:szCs w:val="24"/>
        </w:rPr>
        <w:t>tra Edukacji Narodowej z dnia 14 marca 2017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roku </w:t>
      </w:r>
      <w:r w:rsidR="0084041E">
        <w:rPr>
          <w:rFonts w:ascii="Arial Narrow" w:hAnsi="Arial Narrow" w:cs="TimesNewRomanPSMT"/>
          <w:color w:val="000000"/>
          <w:sz w:val="24"/>
          <w:szCs w:val="24"/>
        </w:rPr>
        <w:br/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sprawie </w:t>
      </w:r>
      <w:r w:rsidR="00C0758D">
        <w:rPr>
          <w:rFonts w:ascii="Arial Narrow" w:hAnsi="Arial Narrow" w:cs="TimesNewRomanPSMT"/>
          <w:color w:val="000000"/>
          <w:sz w:val="24"/>
          <w:szCs w:val="24"/>
        </w:rPr>
        <w:t>przeprowadzania postępowania rekrutacyjnego oraz postępowania uzupełniającego na lata szkolne 2017/2018-2019/2020 do trzyletniego liceum ogólnokształcącego, czteroletniego technikum i branżowej szkoły I stopnia, dla kandydatów będących absolwentami dotychczasowego gimnazjum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oraz Zarządzenia nr </w:t>
      </w:r>
      <w:r w:rsidR="0084041E">
        <w:rPr>
          <w:rFonts w:ascii="Arial Narrow" w:hAnsi="Arial Narrow" w:cs="TimesNewRomanPSMT"/>
          <w:color w:val="000000"/>
          <w:sz w:val="24"/>
          <w:szCs w:val="24"/>
        </w:rPr>
        <w:t>12/2017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Dolnośląskiego Kuratora Oświaty</w:t>
      </w:r>
      <w:r w:rsidR="0084041E">
        <w:rPr>
          <w:rFonts w:ascii="Arial Narrow" w:hAnsi="Arial Narrow" w:cs="TimesNewRomanPSMT"/>
          <w:color w:val="000000"/>
          <w:sz w:val="24"/>
          <w:szCs w:val="24"/>
        </w:rPr>
        <w:t xml:space="preserve"> z dnia 28 marca 2017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roku w sprawie </w:t>
      </w:r>
      <w:r w:rsidR="0084041E">
        <w:rPr>
          <w:rFonts w:ascii="Arial Narrow" w:hAnsi="Arial Narrow" w:cs="TimesNewRomanPSMT"/>
          <w:color w:val="000000"/>
          <w:sz w:val="24"/>
          <w:szCs w:val="24"/>
        </w:rPr>
        <w:t xml:space="preserve">terminów przeprowadzania postępowania rekrutacyjnego i postępowania uzupełniającego na rok szkolny 2017/2018 do klas I publicznych szkół </w:t>
      </w:r>
      <w:proofErr w:type="spellStart"/>
      <w:r w:rsidR="0084041E">
        <w:rPr>
          <w:rFonts w:ascii="Arial Narrow" w:hAnsi="Arial Narrow" w:cs="TimesNewRomanPSMT"/>
          <w:color w:val="000000"/>
          <w:sz w:val="24"/>
          <w:szCs w:val="24"/>
        </w:rPr>
        <w:t>ponadgimnazjalnych</w:t>
      </w:r>
      <w:proofErr w:type="spellEnd"/>
      <w:r w:rsidR="0084041E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330777">
        <w:rPr>
          <w:rFonts w:ascii="Arial Narrow" w:hAnsi="Arial Narrow" w:cs="TimesNewRomanPSMT"/>
          <w:b/>
          <w:bCs/>
          <w:color w:val="000000"/>
          <w:sz w:val="24"/>
          <w:szCs w:val="24"/>
        </w:rPr>
        <w:t>ustala się następujące zasady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:</w:t>
      </w:r>
      <w:r w:rsidR="00330777">
        <w:rPr>
          <w:rFonts w:ascii="Arial Narrow" w:hAnsi="Arial Narrow" w:cs="TimesNewRomanPSMT"/>
          <w:color w:val="000000"/>
          <w:sz w:val="24"/>
          <w:szCs w:val="24"/>
        </w:rPr>
        <w:br/>
      </w:r>
      <w:r w:rsidR="00330777">
        <w:rPr>
          <w:rFonts w:ascii="Arial Narrow" w:hAnsi="Arial Narrow" w:cs="TimesNewRomanPSMT"/>
          <w:color w:val="000000"/>
          <w:sz w:val="24"/>
          <w:szCs w:val="24"/>
        </w:rPr>
        <w:br/>
      </w:r>
      <w:r w:rsidR="00330777" w:rsidRPr="00330777">
        <w:rPr>
          <w:rFonts w:ascii="Arial Narrow" w:hAnsi="Arial Narrow" w:cs="TimesNewRomanPSMT"/>
          <w:b/>
          <w:color w:val="000000"/>
          <w:sz w:val="24"/>
          <w:szCs w:val="24"/>
        </w:rPr>
        <w:t>1</w:t>
      </w:r>
      <w:r w:rsidR="00330777">
        <w:rPr>
          <w:rFonts w:ascii="Arial Narrow" w:hAnsi="Arial Narrow" w:cs="TimesNewRomanPSMT"/>
          <w:color w:val="000000"/>
          <w:sz w:val="24"/>
          <w:szCs w:val="24"/>
        </w:rPr>
        <w:t>. O przyjęciu ucznia do klasy pierwszej decyduje suma punktów uzyskana przez kandydata za egzamin przeprowadzony w ostatnim roku nauki w gimnazjum oraz oceny i inne osiągnięcia ucznia wymienione na świadectwie ukończenia gimnazjum</w:t>
      </w:r>
    </w:p>
    <w:p w:rsidR="00635B74" w:rsidRPr="00330777" w:rsidRDefault="00330777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b/>
          <w:bCs/>
          <w:color w:val="000000"/>
          <w:sz w:val="24"/>
          <w:szCs w:val="24"/>
        </w:rPr>
        <w:t>2</w:t>
      </w:r>
      <w:r w:rsidR="00635B74" w:rsidRPr="00330777">
        <w:rPr>
          <w:rFonts w:ascii="Arial Narrow" w:hAnsi="Arial Narrow" w:cs="TimesNewRomanPSMT"/>
          <w:b/>
          <w:bCs/>
          <w:color w:val="000000"/>
          <w:sz w:val="24"/>
          <w:szCs w:val="24"/>
        </w:rPr>
        <w:t xml:space="preserve">.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Kandydat ubiegający się o przyjęcie do klasy pierwszej może otrzymać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w postępowaniu rekrutacyjno-kwalifikacyjnym maksymalnie </w:t>
      </w:r>
      <w:r w:rsidR="00635B74" w:rsidRPr="00330777">
        <w:rPr>
          <w:rFonts w:ascii="Arial Narrow" w:hAnsi="Arial Narrow" w:cs="TimesNewRomanPSMT"/>
          <w:b/>
          <w:bCs/>
          <w:color w:val="000000"/>
          <w:sz w:val="24"/>
          <w:szCs w:val="24"/>
        </w:rPr>
        <w:t>200 punktów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, w tym:</w:t>
      </w:r>
    </w:p>
    <w:p w:rsidR="00635B74" w:rsidRPr="00330777" w:rsidRDefault="001914C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>1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. W przypadku przeliczania na punkty wyników egzaminu gimnazjalnego, o którym mowa</w:t>
      </w:r>
      <w:r w:rsidR="00330777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   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w art. 20f ust. 2 pkt 1, art. 20h ust. 6 pkt 2 i art. 20j ust. 2 pkt 1 ustawy:</w:t>
      </w:r>
    </w:p>
    <w:p w:rsidR="00635B74" w:rsidRPr="00330777" w:rsidRDefault="001914C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>
        <w:rPr>
          <w:rFonts w:ascii="Arial Narrow" w:hAnsi="Arial Narrow" w:cs="TimesNewRomanPSMT"/>
          <w:color w:val="000000"/>
          <w:sz w:val="24"/>
          <w:szCs w:val="24"/>
        </w:rPr>
        <w:tab/>
        <w:t>W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ynik przedstawiony w procentach z:</w:t>
      </w:r>
    </w:p>
    <w:p w:rsidR="00635B74" w:rsidRDefault="00635B74" w:rsidP="001914CD">
      <w:pPr>
        <w:pStyle w:val="Akapitzlist"/>
        <w:numPr>
          <w:ilvl w:val="0"/>
          <w:numId w:val="1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1914CD">
        <w:rPr>
          <w:rFonts w:ascii="Arial Narrow" w:hAnsi="Arial Narrow" w:cs="TimesNewRomanPSMT"/>
          <w:color w:val="000000"/>
          <w:sz w:val="24"/>
          <w:szCs w:val="24"/>
        </w:rPr>
        <w:t>języka polskiego,</w:t>
      </w:r>
    </w:p>
    <w:p w:rsidR="001914CD" w:rsidRDefault="001914CD" w:rsidP="001914CD">
      <w:pPr>
        <w:pStyle w:val="Akapitzlist"/>
        <w:numPr>
          <w:ilvl w:val="0"/>
          <w:numId w:val="1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330777">
        <w:rPr>
          <w:rFonts w:ascii="Arial Narrow" w:hAnsi="Arial Narrow" w:cs="TimesNewRomanPSMT"/>
          <w:color w:val="000000"/>
          <w:sz w:val="24"/>
          <w:szCs w:val="24"/>
        </w:rPr>
        <w:t>historii i wiedzy o społeczeństwie,</w:t>
      </w:r>
    </w:p>
    <w:p w:rsidR="001914CD" w:rsidRDefault="001914CD" w:rsidP="001914CD">
      <w:pPr>
        <w:pStyle w:val="Akapitzlist"/>
        <w:numPr>
          <w:ilvl w:val="0"/>
          <w:numId w:val="1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330777">
        <w:rPr>
          <w:rFonts w:ascii="Arial Narrow" w:hAnsi="Arial Narrow" w:cs="TimesNewRomanPSMT"/>
          <w:color w:val="000000"/>
          <w:sz w:val="24"/>
          <w:szCs w:val="24"/>
        </w:rPr>
        <w:t>matematyki,</w:t>
      </w:r>
    </w:p>
    <w:p w:rsidR="001914CD" w:rsidRDefault="001914CD" w:rsidP="001914CD">
      <w:pPr>
        <w:pStyle w:val="Akapitzlist"/>
        <w:numPr>
          <w:ilvl w:val="0"/>
          <w:numId w:val="1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330777">
        <w:rPr>
          <w:rFonts w:ascii="Arial Narrow" w:hAnsi="Arial Narrow" w:cs="TimesNewRomanPSMT"/>
          <w:color w:val="000000"/>
          <w:sz w:val="24"/>
          <w:szCs w:val="24"/>
        </w:rPr>
        <w:t>przedmiotów przyrodniczych</w:t>
      </w:r>
    </w:p>
    <w:p w:rsidR="001914CD" w:rsidRPr="001914CD" w:rsidRDefault="001914CD" w:rsidP="001914CD">
      <w:pPr>
        <w:pStyle w:val="Akapitzlist"/>
        <w:numPr>
          <w:ilvl w:val="0"/>
          <w:numId w:val="1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330777">
        <w:rPr>
          <w:rFonts w:ascii="Arial Narrow" w:hAnsi="Arial Narrow" w:cs="TimesNewRomanPSMT"/>
          <w:color w:val="000000"/>
          <w:sz w:val="24"/>
          <w:szCs w:val="24"/>
        </w:rPr>
        <w:t>języka obcego nowożytnego na poziomie podstawowym</w:t>
      </w:r>
    </w:p>
    <w:p w:rsidR="001914CD" w:rsidRDefault="001914C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– mnoży się przez 0,2;</w:t>
      </w:r>
    </w:p>
    <w:p w:rsidR="00635B74" w:rsidRPr="00330777" w:rsidRDefault="001914C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>2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. W przypadku przeliczania na punkty ocen z zajęć edukacyjnych, o których mowa 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art. 20f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ust. 2 pkt 2, art. 20h ust. 6 pkt 3 i art. 20j ust. 2 </w:t>
      </w:r>
      <w:proofErr w:type="spellStart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pkt</w:t>
      </w:r>
      <w:proofErr w:type="spellEnd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3 ustawy, wymienionych na świadectwie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ukończenia gimnazjum, za oceny wyrażone w stopniu:</w:t>
      </w:r>
    </w:p>
    <w:p w:rsidR="00635B74" w:rsidRPr="001914CD" w:rsidRDefault="00141C93" w:rsidP="001914CD">
      <w:pPr>
        <w:pStyle w:val="Akapitzlist"/>
        <w:numPr>
          <w:ilvl w:val="0"/>
          <w:numId w:val="2"/>
        </w:num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 xml:space="preserve">celującym – przyznaje się po 18 </w:t>
      </w:r>
      <w:r w:rsidR="00635B74" w:rsidRPr="001914CD">
        <w:rPr>
          <w:rFonts w:ascii="Arial Narrow" w:hAnsi="Arial Narrow" w:cs="TimesNewRomanPSMT"/>
          <w:color w:val="000000"/>
          <w:sz w:val="24"/>
          <w:szCs w:val="24"/>
        </w:rPr>
        <w:t>punktów;</w:t>
      </w:r>
    </w:p>
    <w:p w:rsidR="00635B74" w:rsidRPr="001914CD" w:rsidRDefault="00635B74" w:rsidP="001914CD">
      <w:pPr>
        <w:pStyle w:val="Akapitzlist"/>
        <w:numPr>
          <w:ilvl w:val="0"/>
          <w:numId w:val="2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1914CD">
        <w:rPr>
          <w:rFonts w:ascii="Arial Narrow" w:hAnsi="Arial Narrow" w:cs="TimesNewRomanPSMT"/>
          <w:color w:val="000000"/>
          <w:sz w:val="24"/>
          <w:szCs w:val="24"/>
        </w:rPr>
        <w:t>bar</w:t>
      </w:r>
      <w:r w:rsidR="00141C93">
        <w:rPr>
          <w:rFonts w:ascii="Arial Narrow" w:hAnsi="Arial Narrow" w:cs="TimesNewRomanPSMT"/>
          <w:color w:val="000000"/>
          <w:sz w:val="24"/>
          <w:szCs w:val="24"/>
        </w:rPr>
        <w:t>dzo dobrym – przyznaje się po 17</w:t>
      </w:r>
      <w:r w:rsidRPr="001914CD">
        <w:rPr>
          <w:rFonts w:ascii="Arial Narrow" w:hAnsi="Arial Narrow" w:cs="TimesNewRomanPSMT"/>
          <w:color w:val="000000"/>
          <w:sz w:val="24"/>
          <w:szCs w:val="24"/>
        </w:rPr>
        <w:t xml:space="preserve"> punktów;</w:t>
      </w:r>
    </w:p>
    <w:p w:rsidR="00635B74" w:rsidRPr="001914CD" w:rsidRDefault="00141C93" w:rsidP="001914CD">
      <w:pPr>
        <w:pStyle w:val="Akapitzlist"/>
        <w:numPr>
          <w:ilvl w:val="0"/>
          <w:numId w:val="2"/>
        </w:num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>dobrym – przyznaje się po 14</w:t>
      </w:r>
      <w:r w:rsidR="00635B74" w:rsidRPr="001914CD">
        <w:rPr>
          <w:rFonts w:ascii="Arial Narrow" w:hAnsi="Arial Narrow" w:cs="TimesNewRomanPSMT"/>
          <w:color w:val="000000"/>
          <w:sz w:val="24"/>
          <w:szCs w:val="24"/>
        </w:rPr>
        <w:t xml:space="preserve"> punktów;</w:t>
      </w:r>
    </w:p>
    <w:p w:rsidR="00635B74" w:rsidRPr="001914CD" w:rsidRDefault="00635B74" w:rsidP="001914CD">
      <w:pPr>
        <w:pStyle w:val="Akapitzlist"/>
        <w:numPr>
          <w:ilvl w:val="0"/>
          <w:numId w:val="2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1914CD">
        <w:rPr>
          <w:rFonts w:ascii="Arial Narrow" w:hAnsi="Arial Narrow" w:cs="TimesNewRomanPSMT"/>
          <w:color w:val="000000"/>
          <w:sz w:val="24"/>
          <w:szCs w:val="24"/>
        </w:rPr>
        <w:t>dostatecznym – przyznaje się po 8 punktów;</w:t>
      </w:r>
    </w:p>
    <w:p w:rsidR="00635B74" w:rsidRPr="001914CD" w:rsidRDefault="00635B74" w:rsidP="001914CD">
      <w:pPr>
        <w:pStyle w:val="Akapitzlist"/>
        <w:numPr>
          <w:ilvl w:val="0"/>
          <w:numId w:val="2"/>
        </w:numPr>
        <w:rPr>
          <w:rFonts w:ascii="Arial Narrow" w:hAnsi="Arial Narrow" w:cs="TimesNewRomanPSMT"/>
          <w:color w:val="000000"/>
          <w:sz w:val="24"/>
          <w:szCs w:val="24"/>
        </w:rPr>
      </w:pPr>
      <w:r w:rsidRPr="001914CD">
        <w:rPr>
          <w:rFonts w:ascii="Arial Narrow" w:hAnsi="Arial Narrow" w:cs="TimesNewRomanPSMT"/>
          <w:color w:val="000000"/>
          <w:sz w:val="24"/>
          <w:szCs w:val="24"/>
        </w:rPr>
        <w:t>dopuszczającym – przyznaje się po 2 punkty.</w:t>
      </w:r>
    </w:p>
    <w:p w:rsidR="001914CD" w:rsidRPr="00330777" w:rsidRDefault="001914C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 xml:space="preserve">  </w:t>
      </w:r>
      <w:r>
        <w:rPr>
          <w:rFonts w:ascii="Arial Narrow" w:hAnsi="Arial Narrow" w:cs="TimesNewRomanPSMT"/>
          <w:color w:val="000000"/>
          <w:sz w:val="24"/>
          <w:szCs w:val="24"/>
        </w:rPr>
        <w:tab/>
        <w:t xml:space="preserve"> 3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. Z</w:t>
      </w:r>
      <w:r w:rsidR="00141C93">
        <w:rPr>
          <w:rFonts w:ascii="Arial Narrow" w:hAnsi="Arial Narrow" w:cs="TimesNewRomanPSMT"/>
          <w:color w:val="000000"/>
          <w:sz w:val="24"/>
          <w:szCs w:val="24"/>
        </w:rPr>
        <w:t>a świadectwo ukończenia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gimnazjum z wyróżnieniem, o którym mowa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w art. 20f ust. 2 pkt 3, art. 20h ust. 6 pkt 4, art. 20 i ust. 2 pkt 3 i art. 20j ust. 2 </w:t>
      </w:r>
      <w:proofErr w:type="spellStart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pkt</w:t>
      </w:r>
      <w:proofErr w:type="spellEnd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4 ustawy,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141C93">
        <w:rPr>
          <w:rFonts w:ascii="Arial Narrow" w:hAnsi="Arial Narrow" w:cs="TimesNewRomanPSMT"/>
          <w:color w:val="000000"/>
          <w:sz w:val="24"/>
          <w:szCs w:val="24"/>
        </w:rPr>
        <w:t>przyznaje się 7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punktów.</w:t>
      </w:r>
    </w:p>
    <w:p w:rsidR="00635B74" w:rsidRPr="00330777" w:rsidRDefault="001914C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>4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. W przypadku przeliczania na punkty kryterium, o którym mowa w art. 20f ust. 2 pkt 4 lit. a,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art. 20h ust. 6 pkt 5lit. a, art. 20i ust. 2 pkt 4 lit. a i art. 20j ust. 2 pkt 5 lit. a ustawy, za:</w:t>
      </w:r>
    </w:p>
    <w:p w:rsidR="00635B74" w:rsidRPr="00330777" w:rsidRDefault="001914C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1) uzyskanie w zawodach wiedzy będących konkursem o zasięgu </w:t>
      </w:r>
      <w:proofErr w:type="spellStart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ponadwojewódzkim</w:t>
      </w:r>
      <w:proofErr w:type="spellEnd"/>
      <w:r>
        <w:rPr>
          <w:rFonts w:ascii="Arial Narrow" w:hAnsi="Arial Narrow" w:cs="TimesNewRomanPSMT"/>
          <w:color w:val="000000"/>
          <w:sz w:val="24"/>
          <w:szCs w:val="24"/>
        </w:rPr>
        <w:br/>
      </w:r>
      <w:r w:rsidR="00886F9D"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organizowanym przez kuratorów oświaty na podstawie zawartych porozumień: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tytułu finalisty konkursu przedmiotowego – przyznaje się 10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lastRenderedPageBreak/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tytułu laureata konkursu tematycznego lub interdyscyplinarnego – przyznaje się 7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c) tytułu finalisty konkursu tematycznego lub interdyscyplinarnego – przyznaje się 5 punktów;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2) uzyskanie w zawodach wiedzy będących konkursem o zasięgu międzynarodowym lub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ogólnopolskim albo turniejem o zasięgu ogólnopolskim, przeprowadzanymi zgodnie z przepisami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wydanymi na podstawie art. 32a ust. 4 i art. 22 ust. 2 pkt 8 ustawy: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tytułu finalisty konkursu z przedmiotu lub przedmiotów artystycznych objętych ramowym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planem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nauczania szkoły artystycznej – przyznaje się 10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tytułu laureata turnieju z przedmiotu lub przedmiotów artystycznych nieobjętych ramowym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planem </w:t>
      </w:r>
      <w:r>
        <w:rPr>
          <w:rFonts w:ascii="Arial Narrow" w:hAnsi="Arial Narrow" w:cs="TimesNewRomanPSMT"/>
          <w:color w:val="000000"/>
          <w:sz w:val="24"/>
          <w:szCs w:val="24"/>
        </w:rPr>
        <w:br/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nauczania szkoły artystycznej – przyznaje się 4 punkty,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c) tytułu finalisty turnieju z przedmiotu lub przedmiotów artystycznych nieobjętych ramowym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planem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nauczania szkoły artystycznej – przyznaje się 3 punkty;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3) uzyskanie w zawodach wiedzy będących konkursem o zasięgu wojewódzkim organizowanym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przez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kuratora oświaty: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dwóch lub więcej tytułów finalisty konkursu przedmiotowego – przyznaje się 10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dwóch lub więcej tytułów laureata konkursu tematycznego lub interdyscyplinarnego –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przyznaje się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7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c) dwóch lub więcej tytułów finalisty konkursu tematycznego lub interdyscyplinarnego –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przyznaje się 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5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d) tytułu finalisty konkursu przedmiotowego – przyznaje się 7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e) tytułu laureata konkursu tematycznego lub interdyscyplinarnego – przyznaje się 5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f) tytułu finalisty konkursu tematycznego lub interdyscyplinarnego – przyznaje się 3 punkty;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4) uzyskanie w zawodach wiedzy będących konkursem albo turniejem, o zasięgu ponad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wojewódzkim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lub wojewódzkim, przeprowadzanymi zgodnie z przepisami wydanymi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na podstawie 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art. 32a ust. 4 i art. 22 ust. 2 pkt 8 ustawy: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dwóch lub więcej tytułów finalisty konkursu z przedmiotu lub przedmiotów artystycznych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objętych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ramowym planem nauczania szkoły artystycznej – przyznaje się 10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dwóch lub więcej tytułów laureata turnieju z przedmiotu lub przedmiotów artystycznych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nieobjętych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ramowym planem nauczania szkoły artystycznej – przyznaje się 7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c) dwóch lub więcej tytułów finalisty turnieju z przedmiotu lub przedmiotów artystycznych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nieobjętych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ramowym planem nauczania szkoły artystycznej – przyznaje się 5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d) tytułu finalisty konkursu z przedmiotu lub przedmiotów artystycznych objętych ramowym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planem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nauczania szkoły artystycznej – przyznaje się 7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lastRenderedPageBreak/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e) tytułu laureata turnieju z przedmiotu lub przedmiotów artystycznych nieobjętych ramowym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planem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nauczania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szkoły artystycznej – przyznaje się 3 punkty,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f) tytułu finalisty turnieju z przedmiotu lub przedmiotów artystycznych nieobjętych ramowym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planem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nauczania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szkoły artystycznej – przyznaje się 2 punkty;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5) uzyskanie wysokiego miejsca w zawodach wiedzy innych niż wymienione w </w:t>
      </w:r>
      <w:proofErr w:type="spellStart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pkt</w:t>
      </w:r>
      <w:proofErr w:type="spellEnd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1–4,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artystycznych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lub sportowych, organizowanych przez kuratora oświaty lub inne podmioty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działające na terenie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szkoły, na szczeblu: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międzynarodowym – przyznaje się 4 punkty,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krajowym – przyznaje się 3 punkty,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c) wojewódzkim – przyznaje się 2 punkty,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d) powiatowym – przyznaje się 1 punkt.</w:t>
      </w:r>
    </w:p>
    <w:p w:rsidR="00635B74" w:rsidRPr="00330777" w:rsidRDefault="00635B74" w:rsidP="00141C93">
      <w:pPr>
        <w:ind w:left="708"/>
        <w:rPr>
          <w:rFonts w:ascii="Arial Narrow" w:hAnsi="Arial Narrow" w:cs="TimesNewRomanPSMT"/>
          <w:color w:val="000000"/>
          <w:sz w:val="24"/>
          <w:szCs w:val="24"/>
        </w:rPr>
      </w:pP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W przypadku gdy kandydat ma więcej niż jedno szczególne osiągnięcie </w:t>
      </w:r>
      <w:r w:rsidR="00141C93">
        <w:rPr>
          <w:rFonts w:ascii="Arial Narrow" w:hAnsi="Arial Narrow" w:cs="TimesNewRomanPSMT"/>
          <w:color w:val="000000"/>
          <w:sz w:val="24"/>
          <w:szCs w:val="24"/>
        </w:rPr>
        <w:t xml:space="preserve">z takich samych zawodów z 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wiedzy,</w:t>
      </w:r>
      <w:r w:rsidR="00141C93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artystycznych i sportowych, 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 xml:space="preserve">o których mowa w ust. 1, na tym samym szczeblu oraz z tego samego zakresu, 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wymienione na świadectwie ukończenia gimnazjum, 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 xml:space="preserve">przyznaje się jednorazowo punkty za najwyższe osiągnięcie tego ucznia w tych zawodach, z tym że 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maksymalna</w:t>
      </w:r>
      <w:r w:rsidR="00886F9D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liczba punktów możliwych do uzyskania za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 xml:space="preserve"> wszystkie osiągnięcia wynosi 18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punktów.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W przypadku przeliczania na punkty kryterium za osiągnięcia w zakresie aktywności społecznej,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w tym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 rzecz środowiska szkolnego, w szczególności w formie wolontariatu, o których mowa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w art. 20f ust. 2 pkt 4 lit. b, art. 20h ust. 6 pkt 5 lit. b, art. 20i ust. 2 pkt 4 lit. b i art. 20j ust. 2 </w:t>
      </w:r>
      <w:proofErr w:type="spellStart"/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pkt</w:t>
      </w:r>
      <w:proofErr w:type="spellEnd"/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5 lit. b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ustawy, przyznaje się 3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punkty.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b/>
          <w:bCs/>
          <w:color w:val="000000"/>
          <w:sz w:val="24"/>
          <w:szCs w:val="24"/>
        </w:rPr>
        <w:tab/>
        <w:t>3</w:t>
      </w:r>
      <w:r w:rsidR="00635B74" w:rsidRPr="00330777">
        <w:rPr>
          <w:rFonts w:ascii="Arial Narrow" w:hAnsi="Arial Narrow" w:cs="TimesNewRomanPSMT"/>
          <w:b/>
          <w:bCs/>
          <w:color w:val="000000"/>
          <w:sz w:val="24"/>
          <w:szCs w:val="24"/>
        </w:rPr>
        <w:t xml:space="preserve">.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W przypadku osób zwolnionych z obowiązku przystąpienia do egzaminu gimnazjalnego, na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podstawie art. 44zw ust. 2 i art. 44zz ust. 2 ustawy, przelicza się na punkty oceny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z języka polskiego,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matematyki, historii, wiedzy o społeczeństwie, biologii, chemii, fizyki,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geografii i języka obcego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nowożytnego, wymienione na świadectwie ukończenia gimnazjum,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przy czym za uzyskanie z: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1) języka polskiego i matematyki oceny wyrażonej w stopniu: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celującym – przyznaje się po 20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bar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dzo dobrym – przyznaje się po 18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c) dobrym – przyznaje się po 13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d) dostatecznym – przyznaje się po 8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e) dopuszczającym – przyznaje się po 2 punkty;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2) historii i wiedzy o społeczeństwie oceny wyrażonej w stopniu: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celującym – przyznaje się po 20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bar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dzo dobrym – przyznaje się po 18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lastRenderedPageBreak/>
        <w:tab/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c) dobrym – przyznaje się po 13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d) dostatecznym – przyznaje się po 8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e) dopuszczającym – przyznaje się po 2 punkty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– oraz liczbę punktów uzyskaną po zsumowaniu punktów z tych zajęć edukacyjnych dzieli się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przez 2;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3) biologii, chemii, fizyki i geografii oceny wyrażonej w stopniu: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a) celującym – przyznaje się po 20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 bar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dzo dobrym – przyznaje się po 18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c) dobrym – przyznaje się po 13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d) dostatecznym – przyznaje się po 8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e) dopuszczającym – przyznaje się po 2 punkty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– oraz liczbę punktów uzyskaną po zsumowaniu punktów z tych zajęć edukacyjnych dzieli się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przez 4;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4) języka obcego nowożytnego oceny wyrażonej w stopniu: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a) celującym – przyznaje się 20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b)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 xml:space="preserve"> bardzo dobrym – przyznaje się 18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punktów,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c)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 xml:space="preserve"> dobrym – przyznaje się 13 punktów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d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) dostatecznym – przyznaje się 8 punktów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,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e) dop</w:t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uszczającym – przyznaje się 2 punkty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.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2. W przypadku osób zwolnionych z obowiązku przystąpienia do danego zakresu odpowiedniej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części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egzaminu gimnazjalnego lub danej części egzaminu gimnazjalnego, na podstawie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art. 44zw ust. 2 i art. 44zz ust. 2 ustawy, przelicza się na punkty, w sposób określony w ust. 1,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oceny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wymienione na świadectwie ukończenia gimnazjum z zajęć edukacyjnych, z których jest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przeprowadzany dany zakres odpowiedniej części egzaminu gimnazjalnego lub dana część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egzaminu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gimnazjalnego, których dotyczy zwolnienie.</w:t>
      </w:r>
    </w:p>
    <w:p w:rsidR="00635B74" w:rsidRPr="00330777" w:rsidRDefault="00886F9D" w:rsidP="00635B74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3. W przypadku osób zwolnionych z obowiązku przystąpienia do egzaminu gimnazjalnego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z języka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obcego nowożytnego na poziomie podstawowym, na podstawie art. 44zz ust. 2 ustawy,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przelicza się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na punkty ocenę z języka obcego nowożytnego wymienioną na świadectwie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ukończenia gimnazjum, </w:t>
      </w: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635B74" w:rsidRPr="00330777">
        <w:rPr>
          <w:rFonts w:ascii="Arial Narrow" w:hAnsi="Arial Narrow" w:cs="TimesNewRomanPSMT"/>
          <w:color w:val="000000"/>
          <w:sz w:val="24"/>
          <w:szCs w:val="24"/>
        </w:rPr>
        <w:t>przy czym za uzyskanie oceny wyrażonej w stopniu:</w:t>
      </w:r>
    </w:p>
    <w:p w:rsidR="00942957" w:rsidRPr="00330777" w:rsidRDefault="00FB6954" w:rsidP="00942957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="00942957">
        <w:rPr>
          <w:rFonts w:ascii="Arial Narrow" w:hAnsi="Arial Narrow" w:cs="TimesNewRomanPSMT"/>
          <w:color w:val="000000"/>
          <w:sz w:val="24"/>
          <w:szCs w:val="24"/>
        </w:rPr>
        <w:t>a) celującym – przyznaje się 20</w:t>
      </w:r>
      <w:r w:rsidR="00942957" w:rsidRPr="00330777">
        <w:rPr>
          <w:rFonts w:ascii="Arial Narrow" w:hAnsi="Arial Narrow" w:cs="TimesNewRomanPSMT"/>
          <w:color w:val="000000"/>
          <w:sz w:val="24"/>
          <w:szCs w:val="24"/>
        </w:rPr>
        <w:t xml:space="preserve"> punktów,</w:t>
      </w:r>
    </w:p>
    <w:p w:rsidR="00942957" w:rsidRPr="00330777" w:rsidRDefault="00942957" w:rsidP="00942957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b)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bardzo dobrym – przyznaje się 18 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punktów,</w:t>
      </w:r>
    </w:p>
    <w:p w:rsidR="00942957" w:rsidRPr="00330777" w:rsidRDefault="00942957" w:rsidP="00942957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c)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dobrym – przyznaje się 13 punktów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,</w:t>
      </w:r>
    </w:p>
    <w:p w:rsidR="00942957" w:rsidRPr="00330777" w:rsidRDefault="00942957" w:rsidP="00942957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d</w:t>
      </w:r>
      <w:r>
        <w:rPr>
          <w:rFonts w:ascii="Arial Narrow" w:hAnsi="Arial Narrow" w:cs="TimesNewRomanPSMT"/>
          <w:color w:val="000000"/>
          <w:sz w:val="24"/>
          <w:szCs w:val="24"/>
        </w:rPr>
        <w:t>) dostatecznym – przyznaje się 8 punktów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,</w:t>
      </w:r>
    </w:p>
    <w:p w:rsidR="00635B74" w:rsidRPr="00330777" w:rsidRDefault="00942957" w:rsidP="0083233A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lastRenderedPageBreak/>
        <w:tab/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e) dop</w:t>
      </w:r>
      <w:r>
        <w:rPr>
          <w:rFonts w:ascii="Arial Narrow" w:hAnsi="Arial Narrow" w:cs="TimesNewRomanPSMT"/>
          <w:color w:val="000000"/>
          <w:sz w:val="24"/>
          <w:szCs w:val="24"/>
        </w:rPr>
        <w:t>uszczającym – przyznaje się 2 punkty</w:t>
      </w:r>
      <w:r w:rsidRPr="00330777">
        <w:rPr>
          <w:rFonts w:ascii="Arial Narrow" w:hAnsi="Arial Narrow" w:cs="TimesNewRomanPSMT"/>
          <w:color w:val="000000"/>
          <w:sz w:val="24"/>
          <w:szCs w:val="24"/>
        </w:rPr>
        <w:t>.</w:t>
      </w:r>
    </w:p>
    <w:p w:rsidR="002666C9" w:rsidRDefault="005A54A9" w:rsidP="005A54A9">
      <w:pPr>
        <w:rPr>
          <w:rFonts w:ascii="Arial Narrow" w:hAnsi="Arial Narrow" w:cs="TimesNewRomanPSMT"/>
          <w:color w:val="000000"/>
          <w:sz w:val="24"/>
          <w:szCs w:val="24"/>
        </w:rPr>
      </w:pPr>
      <w:r w:rsidRPr="007C7A02">
        <w:rPr>
          <w:rFonts w:ascii="Arial Narrow" w:hAnsi="Arial Narrow" w:cs="TimesNewRomanPSMT"/>
          <w:b/>
          <w:color w:val="000000"/>
          <w:sz w:val="24"/>
          <w:szCs w:val="24"/>
        </w:rPr>
        <w:tab/>
      </w:r>
      <w:r w:rsidR="007C7A02" w:rsidRPr="007C7A02">
        <w:rPr>
          <w:rFonts w:ascii="Arial Narrow" w:hAnsi="Arial Narrow" w:cs="TimesNewRomanPSMT"/>
          <w:b/>
          <w:color w:val="000000"/>
          <w:sz w:val="24"/>
          <w:szCs w:val="24"/>
        </w:rPr>
        <w:t xml:space="preserve">4. </w:t>
      </w:r>
      <w:r w:rsidR="00E214D6" w:rsidRPr="00E214D6">
        <w:rPr>
          <w:rFonts w:ascii="Arial Narrow" w:hAnsi="Arial Narrow" w:cs="TimesNewRomanPSMT"/>
          <w:color w:val="000000"/>
          <w:sz w:val="24"/>
          <w:szCs w:val="24"/>
        </w:rPr>
        <w:t>Zgodnie z Zarządzeniem n</w:t>
      </w:r>
      <w:r w:rsidR="00E214D6">
        <w:rPr>
          <w:rFonts w:ascii="Arial Narrow" w:hAnsi="Arial Narrow" w:cs="TimesNewRomanPSMT"/>
          <w:color w:val="000000"/>
          <w:sz w:val="24"/>
          <w:szCs w:val="24"/>
        </w:rPr>
        <w:t>r 6/2017 Dolnoślą</w:t>
      </w:r>
      <w:r w:rsidR="00E214D6" w:rsidRPr="00E214D6">
        <w:rPr>
          <w:rFonts w:ascii="Arial Narrow" w:hAnsi="Arial Narrow" w:cs="TimesNewRomanPSMT"/>
          <w:color w:val="000000"/>
          <w:sz w:val="24"/>
          <w:szCs w:val="24"/>
        </w:rPr>
        <w:t>skiego Kuratora Ośw</w:t>
      </w:r>
      <w:r w:rsidR="00E214D6">
        <w:rPr>
          <w:rFonts w:ascii="Arial Narrow" w:hAnsi="Arial Narrow" w:cs="TimesNewRomanPSMT"/>
          <w:color w:val="000000"/>
          <w:sz w:val="24"/>
          <w:szCs w:val="24"/>
        </w:rPr>
        <w:t>iaty z dnia 20 lutego 2017 roku</w:t>
      </w:r>
      <w:r w:rsidR="00E214D6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z</w:t>
      </w:r>
      <w:r w:rsidR="007C7A02" w:rsidRPr="00E214D6">
        <w:rPr>
          <w:rFonts w:ascii="Arial Narrow" w:hAnsi="Arial Narrow" w:cs="TimesNewRomanPSMT"/>
          <w:color w:val="000000"/>
          <w:sz w:val="24"/>
          <w:szCs w:val="24"/>
        </w:rPr>
        <w:t>awo</w:t>
      </w:r>
      <w:r w:rsidR="007C7A02">
        <w:rPr>
          <w:rFonts w:ascii="Arial Narrow" w:hAnsi="Arial Narrow" w:cs="TimesNewRomanPSMT"/>
          <w:color w:val="000000"/>
          <w:sz w:val="24"/>
          <w:szCs w:val="24"/>
        </w:rPr>
        <w:t xml:space="preserve">dami wiedzy, artystycznymi i sportowymi, organizowanymi przez kuratora oświaty lub inne </w:t>
      </w:r>
      <w:r w:rsidR="007C7A02">
        <w:rPr>
          <w:rFonts w:ascii="Arial Narrow" w:hAnsi="Arial Narrow" w:cs="TimesNewRomanPSMT"/>
          <w:color w:val="000000"/>
          <w:sz w:val="24"/>
          <w:szCs w:val="24"/>
        </w:rPr>
        <w:tab/>
        <w:t xml:space="preserve">przedmioty działające na terenie szkoły, które mogą być wymienione na świadectwie ukończenia </w:t>
      </w:r>
      <w:r w:rsidR="007C7A02">
        <w:rPr>
          <w:rFonts w:ascii="Arial Narrow" w:hAnsi="Arial Narrow" w:cs="TimesNewRomanPSMT"/>
          <w:color w:val="000000"/>
          <w:sz w:val="24"/>
          <w:szCs w:val="24"/>
        </w:rPr>
        <w:tab/>
        <w:t xml:space="preserve">gimnazjum oraz 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 xml:space="preserve">określenia </w:t>
      </w:r>
      <w:r w:rsidR="007C7A02">
        <w:rPr>
          <w:rFonts w:ascii="Arial Narrow" w:hAnsi="Arial Narrow" w:cs="TimesNewRomanPSMT"/>
          <w:color w:val="000000"/>
          <w:sz w:val="24"/>
          <w:szCs w:val="24"/>
        </w:rPr>
        <w:t xml:space="preserve">miejsc uznanych za wysokie w tych zawodach w roku szkolnym 2016/17 w </w:t>
      </w:r>
      <w:r w:rsidR="007C7A02">
        <w:rPr>
          <w:rFonts w:ascii="Arial Narrow" w:hAnsi="Arial Narrow" w:cs="TimesNewRomanPSMT"/>
          <w:color w:val="000000"/>
          <w:sz w:val="24"/>
          <w:szCs w:val="24"/>
        </w:rPr>
        <w:tab/>
        <w:t>województwie dolnośląskim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 xml:space="preserve"> o których mowa w </w:t>
      </w:r>
      <w:proofErr w:type="spellStart"/>
      <w:r w:rsidR="00041AB4">
        <w:rPr>
          <w:rFonts w:ascii="Arial Narrow" w:hAnsi="Arial Narrow" w:cs="TimesNewRomanPSMT"/>
          <w:color w:val="000000"/>
          <w:sz w:val="24"/>
          <w:szCs w:val="24"/>
        </w:rPr>
        <w:t>pkt</w:t>
      </w:r>
      <w:proofErr w:type="spellEnd"/>
      <w:r w:rsidR="00041AB4">
        <w:rPr>
          <w:rFonts w:ascii="Arial Narrow" w:hAnsi="Arial Narrow" w:cs="TimesNewRomanPSMT"/>
          <w:color w:val="000000"/>
          <w:sz w:val="24"/>
          <w:szCs w:val="24"/>
        </w:rPr>
        <w:t xml:space="preserve"> 2.</w:t>
      </w:r>
      <w:r w:rsidR="007C7A02">
        <w:rPr>
          <w:rFonts w:ascii="Arial Narrow" w:hAnsi="Arial Narrow" w:cs="TimesNewRomanPSMT"/>
          <w:color w:val="000000"/>
          <w:sz w:val="24"/>
          <w:szCs w:val="24"/>
        </w:rPr>
        <w:t>4 są: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</w:r>
      <w:r w:rsidR="007C7A02">
        <w:rPr>
          <w:rFonts w:ascii="Arial Narrow" w:hAnsi="Arial Narrow" w:cs="TimesNewRomanPSMT"/>
          <w:color w:val="000000"/>
          <w:sz w:val="24"/>
          <w:szCs w:val="24"/>
        </w:rPr>
        <w:br/>
      </w:r>
      <w:r w:rsidR="007C7A02">
        <w:rPr>
          <w:rFonts w:ascii="Arial Narrow" w:hAnsi="Arial Narrow" w:cs="TimesNewRomanPSMT"/>
          <w:color w:val="000000"/>
          <w:sz w:val="24"/>
          <w:szCs w:val="24"/>
        </w:rPr>
        <w:tab/>
      </w:r>
      <w:r w:rsidR="002666C9">
        <w:rPr>
          <w:rFonts w:ascii="Arial Narrow" w:hAnsi="Arial Narrow" w:cs="TimesNewRomanPSMT"/>
          <w:color w:val="000000"/>
          <w:sz w:val="24"/>
          <w:szCs w:val="24"/>
        </w:rPr>
        <w:t xml:space="preserve">1. Zawody wiedzy będące konkursem o zasięgu </w:t>
      </w:r>
      <w:proofErr w:type="spellStart"/>
      <w:r w:rsidR="002666C9">
        <w:rPr>
          <w:rFonts w:ascii="Arial Narrow" w:hAnsi="Arial Narrow" w:cs="TimesNewRomanPSMT"/>
          <w:color w:val="000000"/>
          <w:sz w:val="24"/>
          <w:szCs w:val="24"/>
        </w:rPr>
        <w:t>ponadwojewódzkim</w:t>
      </w:r>
      <w:proofErr w:type="spellEnd"/>
      <w:r w:rsidR="002666C9">
        <w:rPr>
          <w:rFonts w:ascii="Arial Narrow" w:hAnsi="Arial Narrow" w:cs="TimesNewRomanPSMT"/>
          <w:color w:val="000000"/>
          <w:sz w:val="24"/>
          <w:szCs w:val="24"/>
        </w:rPr>
        <w:t xml:space="preserve"> organizowanym przez kuratorów </w:t>
      </w:r>
      <w:r w:rsidR="002666C9">
        <w:rPr>
          <w:rFonts w:ascii="Arial Narrow" w:hAnsi="Arial Narrow" w:cs="TimesNewRomanPSMT"/>
          <w:color w:val="000000"/>
          <w:sz w:val="24"/>
          <w:szCs w:val="24"/>
        </w:rPr>
        <w:tab/>
        <w:t>oświaty na podstawie zawartych porozumień:</w:t>
      </w:r>
      <w:r w:rsidR="002666C9">
        <w:rPr>
          <w:rFonts w:ascii="Arial Narrow" w:hAnsi="Arial Narrow" w:cs="TimesNewRomanPSMT"/>
          <w:color w:val="000000"/>
          <w:sz w:val="24"/>
          <w:szCs w:val="24"/>
        </w:rPr>
        <w:br/>
      </w:r>
      <w:r w:rsidR="002666C9">
        <w:rPr>
          <w:rFonts w:ascii="Arial Narrow" w:hAnsi="Arial Narrow" w:cs="TimesNewRomanPSMT"/>
          <w:color w:val="000000"/>
          <w:sz w:val="24"/>
          <w:szCs w:val="24"/>
        </w:rPr>
        <w:br/>
      </w:r>
      <w:r w:rsidR="002666C9">
        <w:rPr>
          <w:rFonts w:ascii="Arial Narrow" w:hAnsi="Arial Narrow" w:cs="TimesNewRomanPSMT"/>
          <w:color w:val="000000"/>
          <w:sz w:val="24"/>
          <w:szCs w:val="24"/>
        </w:rPr>
        <w:tab/>
        <w:t xml:space="preserve">1) Ogólnopolski Konkurs historyczny im. Majora Marka Gajewskiego „Losy żołnierza i dzieje oręża </w:t>
      </w:r>
      <w:r w:rsidR="002666C9">
        <w:rPr>
          <w:rFonts w:ascii="Arial Narrow" w:hAnsi="Arial Narrow" w:cs="TimesNewRomanPSMT"/>
          <w:color w:val="000000"/>
          <w:sz w:val="24"/>
          <w:szCs w:val="24"/>
        </w:rPr>
        <w:tab/>
        <w:t>polskiego”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 xml:space="preserve"> – laureaci, finaliści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br/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ab/>
        <w:t>2) Konkurs wiedzy obywatelskiej i ekonomicznej – laureaci, finaliści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br/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ab/>
        <w:t xml:space="preserve">3) Papież Słowianin – Ogólnopolski Konkurs wiedzy o czasach i osobie Karola Wojtyły – Jana Pawła II   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 – laureaci, finaliści</w:t>
      </w:r>
    </w:p>
    <w:p w:rsidR="002666C9" w:rsidRDefault="002666C9" w:rsidP="005A54A9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 xml:space="preserve">2. Konkursy przedmiotowe organizowane przez Dolnośląskiego Kuratora Oświaty dla uczniów szkół </w:t>
      </w:r>
      <w:r>
        <w:rPr>
          <w:rFonts w:ascii="Arial Narrow" w:hAnsi="Arial Narrow" w:cs="TimesNewRomanPSMT"/>
          <w:color w:val="000000"/>
          <w:sz w:val="24"/>
          <w:szCs w:val="24"/>
        </w:rPr>
        <w:tab/>
        <w:t>gimnazjalnych”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 xml:space="preserve"> - finaliści</w:t>
      </w:r>
    </w:p>
    <w:p w:rsidR="00965313" w:rsidRDefault="002666C9" w:rsidP="005A54A9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>1) XV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I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Dolnośląski Konkurs Polonistyczny </w:t>
      </w:r>
      <w:proofErr w:type="spellStart"/>
      <w:r>
        <w:rPr>
          <w:rFonts w:ascii="Arial Narrow" w:hAnsi="Arial Narrow" w:cs="TimesNewRomanPSMT"/>
          <w:color w:val="000000"/>
          <w:sz w:val="24"/>
          <w:szCs w:val="24"/>
        </w:rPr>
        <w:t>„zDoln</w:t>
      </w:r>
      <w:proofErr w:type="spellEnd"/>
      <w:r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  <w:t>2)</w:t>
      </w:r>
      <w:r w:rsidRPr="002666C9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>XV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I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Dolnośląski Konkurs Historyczny z elementami WOS </w:t>
      </w:r>
      <w:proofErr w:type="spellStart"/>
      <w:r>
        <w:rPr>
          <w:rFonts w:ascii="Arial Narrow" w:hAnsi="Arial Narrow" w:cs="TimesNewRomanPSMT"/>
          <w:color w:val="000000"/>
          <w:sz w:val="24"/>
          <w:szCs w:val="24"/>
        </w:rPr>
        <w:t>„zDoln</w:t>
      </w:r>
      <w:proofErr w:type="spellEnd"/>
      <w:r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  <w:t>3)</w:t>
      </w:r>
      <w:r w:rsidRPr="002666C9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>
        <w:rPr>
          <w:rFonts w:ascii="Arial Narrow" w:hAnsi="Arial Narrow" w:cs="TimesNewRomanPSMT"/>
          <w:color w:val="000000"/>
          <w:sz w:val="24"/>
          <w:szCs w:val="24"/>
        </w:rPr>
        <w:t>XVI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I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Dolnośląski Konkurs Matematyczny </w:t>
      </w:r>
      <w:proofErr w:type="spellStart"/>
      <w:r>
        <w:rPr>
          <w:rFonts w:ascii="Arial Narrow" w:hAnsi="Arial Narrow" w:cs="TimesNewRomanPSMT"/>
          <w:color w:val="000000"/>
          <w:sz w:val="24"/>
          <w:szCs w:val="24"/>
        </w:rPr>
        <w:t>„zDoln</w:t>
      </w:r>
      <w:proofErr w:type="spellEnd"/>
      <w:r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  <w:t>4) XV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I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Dolnośląski Konkurs Chemiczny </w:t>
      </w:r>
      <w:proofErr w:type="spellStart"/>
      <w:r>
        <w:rPr>
          <w:rFonts w:ascii="Arial Narrow" w:hAnsi="Arial Narrow" w:cs="TimesNewRomanPSMT"/>
          <w:color w:val="000000"/>
          <w:sz w:val="24"/>
          <w:szCs w:val="24"/>
        </w:rPr>
        <w:t>„zDoln</w:t>
      </w:r>
      <w:proofErr w:type="spellEnd"/>
      <w:r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  <w:t>5) XV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I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Dolnośląski Konkurs Fizyczny </w:t>
      </w:r>
      <w:proofErr w:type="spellStart"/>
      <w:r>
        <w:rPr>
          <w:rFonts w:ascii="Arial Narrow" w:hAnsi="Arial Narrow" w:cs="TimesNewRomanPSMT"/>
          <w:color w:val="000000"/>
          <w:sz w:val="24"/>
          <w:szCs w:val="24"/>
        </w:rPr>
        <w:t>„zDo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ln</w:t>
      </w:r>
      <w:proofErr w:type="spellEnd"/>
      <w:r w:rsidR="00201D46"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br/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ab/>
        <w:t>6) X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V Dolnośląski Konkurs Geograficzny </w:t>
      </w:r>
      <w:proofErr w:type="spellStart"/>
      <w:r>
        <w:rPr>
          <w:rFonts w:ascii="Arial Narrow" w:hAnsi="Arial Narrow" w:cs="TimesNewRomanPSMT"/>
          <w:color w:val="000000"/>
          <w:sz w:val="24"/>
          <w:szCs w:val="24"/>
        </w:rPr>
        <w:t>„zDoln</w:t>
      </w:r>
      <w:proofErr w:type="spellEnd"/>
      <w:r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br/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ab/>
        <w:t>7) XV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I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 xml:space="preserve"> Dolnośląski Konkurs Biologiczny </w:t>
      </w:r>
      <w:proofErr w:type="spellStart"/>
      <w:r w:rsidR="00965313">
        <w:rPr>
          <w:rFonts w:ascii="Arial Narrow" w:hAnsi="Arial Narrow" w:cs="TimesNewRomanPSMT"/>
          <w:color w:val="000000"/>
          <w:sz w:val="24"/>
          <w:szCs w:val="24"/>
        </w:rPr>
        <w:t>„zD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oln</w:t>
      </w:r>
      <w:proofErr w:type="spellEnd"/>
      <w:r w:rsidR="00201D46"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br/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ab/>
        <w:t xml:space="preserve">8) 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 xml:space="preserve">X Dolnośląski Konkurs Języka Angielskiego </w:t>
      </w:r>
      <w:proofErr w:type="spellStart"/>
      <w:r w:rsidR="00965313">
        <w:rPr>
          <w:rFonts w:ascii="Arial Narrow" w:hAnsi="Arial Narrow" w:cs="TimesNewRomanPSMT"/>
          <w:color w:val="000000"/>
          <w:sz w:val="24"/>
          <w:szCs w:val="24"/>
        </w:rPr>
        <w:t>„zDo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ln</w:t>
      </w:r>
      <w:proofErr w:type="spellEnd"/>
      <w:r w:rsidR="00201D46"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br/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ab/>
        <w:t xml:space="preserve">9) 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 xml:space="preserve">X Dolnośląski Konkurs Języka Niemieckiego </w:t>
      </w:r>
      <w:proofErr w:type="spellStart"/>
      <w:r w:rsidR="00965313">
        <w:rPr>
          <w:rFonts w:ascii="Arial Narrow" w:hAnsi="Arial Narrow" w:cs="TimesNewRomanPSMT"/>
          <w:color w:val="000000"/>
          <w:sz w:val="24"/>
          <w:szCs w:val="24"/>
        </w:rPr>
        <w:t>„zDo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>ln</w:t>
      </w:r>
      <w:proofErr w:type="spellEnd"/>
      <w:r w:rsidR="00201D46"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 w:rsidR="00201D46">
        <w:rPr>
          <w:rFonts w:ascii="Arial Narrow" w:hAnsi="Arial Narrow" w:cs="TimesNewRomanPSMT"/>
          <w:color w:val="000000"/>
          <w:sz w:val="24"/>
          <w:szCs w:val="24"/>
        </w:rPr>
        <w:br/>
      </w:r>
      <w:r w:rsidR="00201D46">
        <w:rPr>
          <w:rFonts w:ascii="Arial Narrow" w:hAnsi="Arial Narrow" w:cs="TimesNewRomanPSMT"/>
          <w:color w:val="000000"/>
          <w:sz w:val="24"/>
          <w:szCs w:val="24"/>
        </w:rPr>
        <w:tab/>
        <w:t xml:space="preserve">10) 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 xml:space="preserve">V Dolnośląski Konkurs Języka Francuskiego </w:t>
      </w:r>
      <w:proofErr w:type="spellStart"/>
      <w:r w:rsidR="00965313">
        <w:rPr>
          <w:rFonts w:ascii="Arial Narrow" w:hAnsi="Arial Narrow" w:cs="TimesNewRomanPSMT"/>
          <w:color w:val="000000"/>
          <w:sz w:val="24"/>
          <w:szCs w:val="24"/>
        </w:rPr>
        <w:t>„zDoln</w:t>
      </w:r>
      <w:proofErr w:type="spellEnd"/>
      <w:r w:rsidR="00965313">
        <w:rPr>
          <w:rFonts w:ascii="Arial Narrow" w:hAnsi="Arial Narrow" w:cs="TimesNewRomanPSMT"/>
          <w:color w:val="000000"/>
          <w:sz w:val="24"/>
          <w:szCs w:val="24"/>
        </w:rPr>
        <w:t>y Ślązak Gimnazjalista”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br/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ab/>
        <w:t>11) „Liga naukowa – Dolnośląski Konkurs Gimnazjalistów” – część humanistyczna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br/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ab/>
        <w:t>12) „Liga naukowa – Dolnośląski Konkurs Gimnazjalistów” – część matematyczna</w:t>
      </w:r>
    </w:p>
    <w:p w:rsidR="00201D46" w:rsidRDefault="00965313" w:rsidP="005A54A9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 xml:space="preserve">3. Konkursy wiedzy i artystyczne dla uczniów szkół gimnazjalnych organizowane przez </w:t>
      </w:r>
      <w:r>
        <w:rPr>
          <w:rFonts w:ascii="Arial Narrow" w:hAnsi="Arial Narrow" w:cs="TimesNewRomanPSMT"/>
          <w:color w:val="000000"/>
          <w:sz w:val="24"/>
          <w:szCs w:val="24"/>
        </w:rPr>
        <w:tab/>
        <w:t>Dolnośląskiego Kuratora Oświaty i inne podmioty działające na terenie szkoły:</w:t>
      </w:r>
    </w:p>
    <w:p w:rsidR="00215618" w:rsidRDefault="00201D46" w:rsidP="005A54A9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  <w:t>1) Ogólnopolski K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 xml:space="preserve">onkurs </w:t>
      </w:r>
      <w:r>
        <w:rPr>
          <w:rFonts w:ascii="Arial Narrow" w:hAnsi="Arial Narrow" w:cs="TimesNewRomanPSMT"/>
          <w:color w:val="000000"/>
          <w:sz w:val="24"/>
          <w:szCs w:val="24"/>
        </w:rPr>
        <w:t>Literacki „Płynąc pod prąd</w:t>
      </w:r>
      <w:r w:rsidR="00965313">
        <w:rPr>
          <w:rFonts w:ascii="Arial Narrow" w:hAnsi="Arial Narrow" w:cs="TimesNewRomanPSMT"/>
          <w:color w:val="000000"/>
          <w:sz w:val="24"/>
          <w:szCs w:val="24"/>
        </w:rPr>
        <w:t>”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– laureaci etapu krajowego</w:t>
      </w:r>
      <w:r>
        <w:rPr>
          <w:rFonts w:ascii="Arial Narrow" w:hAnsi="Arial Narrow" w:cs="TimesNewRomanPSMT"/>
          <w:color w:val="000000"/>
          <w:sz w:val="24"/>
          <w:szCs w:val="24"/>
        </w:rPr>
        <w:br/>
      </w:r>
      <w:r>
        <w:rPr>
          <w:rFonts w:ascii="Arial Narrow" w:hAnsi="Arial Narrow" w:cs="TimesNewRomanPSMT"/>
          <w:color w:val="000000"/>
          <w:sz w:val="24"/>
          <w:szCs w:val="24"/>
        </w:rPr>
        <w:tab/>
        <w:t>2</w:t>
      </w:r>
      <w:r w:rsidR="0008535B">
        <w:rPr>
          <w:rFonts w:ascii="Arial Narrow" w:hAnsi="Arial Narrow" w:cs="TimesNewRomanPSMT"/>
          <w:color w:val="000000"/>
          <w:sz w:val="24"/>
          <w:szCs w:val="24"/>
        </w:rPr>
        <w:t>) Ogólnopolski konkurs „Poznajemy Parki Krajobrazowe Polski”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 xml:space="preserve"> - laureaci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3</w:t>
      </w:r>
      <w:r w:rsidR="0008535B">
        <w:rPr>
          <w:rFonts w:ascii="Arial Narrow" w:hAnsi="Arial Narrow" w:cs="TimesNewRomanPSMT"/>
          <w:color w:val="000000"/>
          <w:sz w:val="24"/>
          <w:szCs w:val="24"/>
        </w:rPr>
        <w:t>) Ogólnopolski Konkurs Języka Niemieckiego dla Gimnazjalistów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>– laureaci etapu wojewódzkiego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4</w:t>
      </w:r>
      <w:r w:rsidR="0008535B">
        <w:rPr>
          <w:rFonts w:ascii="Arial Narrow" w:hAnsi="Arial Narrow" w:cs="TimesNewRomanPSMT"/>
          <w:color w:val="000000"/>
          <w:sz w:val="24"/>
          <w:szCs w:val="24"/>
        </w:rPr>
        <w:t>) Ogólnopolski konkurs historyczny „Historia Bliska”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 xml:space="preserve"> – miejsca 1-3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5</w:t>
      </w:r>
      <w:r w:rsidR="0008535B">
        <w:rPr>
          <w:rFonts w:ascii="Arial Narrow" w:hAnsi="Arial Narrow" w:cs="TimesNewRomanPSMT"/>
          <w:color w:val="000000"/>
          <w:sz w:val="24"/>
          <w:szCs w:val="24"/>
        </w:rPr>
        <w:t>) Ogólnopolski Festiwal Obrazu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 xml:space="preserve"> – miejsca 1-3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6</w:t>
      </w:r>
      <w:r w:rsidR="0008535B">
        <w:rPr>
          <w:rFonts w:ascii="Arial Narrow" w:hAnsi="Arial Narrow" w:cs="TimesNewRomanPSMT"/>
          <w:color w:val="000000"/>
          <w:sz w:val="24"/>
          <w:szCs w:val="24"/>
        </w:rPr>
        <w:t xml:space="preserve">) 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>Festiwal Piosenki i Małych Form teatra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>lnych „OBCIACH” – miejsca 1-3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7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>) Ogólnopolski Młodzieżowy Przegląd Twórczości Agnieszki Osieck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 xml:space="preserve">iej „ BARDZO WIELKA WODA – 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2017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>” – miejsca 1-3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8) Przegląd Kultury Młodych PRZEKRĘT  – miejsca 1-3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br/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ab/>
        <w:t>9) Konkurs „Akademia Wynalazców im. Roberta Boscha” – miejsca 1-3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br/>
      </w:r>
      <w:r w:rsidR="00F14FD8">
        <w:rPr>
          <w:rFonts w:ascii="Arial Narrow" w:hAnsi="Arial Narrow" w:cs="TimesNewRomanPSMT"/>
          <w:color w:val="000000"/>
          <w:sz w:val="24"/>
          <w:szCs w:val="24"/>
        </w:rPr>
        <w:lastRenderedPageBreak/>
        <w:tab/>
        <w:t>10) Konkurs Historyczny „Losy Polaków na Wschodzie w latach 1939 – 1956” – laureaci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br/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ab/>
        <w:t>11) Dolnośląski Konkurs Języka Angielskiego „UNION JACK CONTEST” - laureaci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br/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ab/>
        <w:t>12) Regionalny Konkurs Chemiczny „Młody chemik eksperymentuje” – laureaci</w:t>
      </w:r>
      <w:r w:rsidR="00F14FD8">
        <w:rPr>
          <w:rFonts w:ascii="Arial Narrow" w:hAnsi="Arial Narrow" w:cs="TimesNewRomanPSMT"/>
          <w:color w:val="000000"/>
          <w:sz w:val="24"/>
          <w:szCs w:val="24"/>
        </w:rPr>
        <w:br/>
      </w:r>
      <w:r w:rsidR="00F14FD8">
        <w:rPr>
          <w:rFonts w:ascii="Arial Narrow" w:hAnsi="Arial Narrow" w:cs="TimesNewRomanPSMT"/>
          <w:color w:val="000000"/>
          <w:sz w:val="24"/>
          <w:szCs w:val="24"/>
        </w:rPr>
        <w:tab/>
        <w:t xml:space="preserve">13) Konkurs Historyczny „ Od </w:t>
      </w:r>
      <w:r w:rsidR="00261123">
        <w:rPr>
          <w:rFonts w:ascii="Arial Narrow" w:hAnsi="Arial Narrow" w:cs="TimesNewRomanPSMT"/>
          <w:color w:val="000000"/>
          <w:sz w:val="24"/>
          <w:szCs w:val="24"/>
        </w:rPr>
        <w:t>Solidarności do Trzeciej Rzeczypospolitej” - – miejsca 1-3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 xml:space="preserve">14) 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>Dolnośląska O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 xml:space="preserve">limpiada Biologiczna 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>– laureaci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br/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ab/>
        <w:t>15) Konkurs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 xml:space="preserve"> Historyczny Wiedzy o Rosji „Białe noce” 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 xml:space="preserve"> – miejsca 1-3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16) Konkurs Wiedzy o Ukrainie „Naddnieprzańska epopeja”</w:t>
      </w:r>
      <w:r w:rsidR="00D84469" w:rsidRPr="00D84469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>– miejsca 1-3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17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>) Olimpiada Geografi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>czna dla uczniów dolnośląskich g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>imnazjów – laureaci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18) X Ogólnopolski Konkurs na Felieton - laureaci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ab/>
        <w:t>19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>) X Dolnośląski Przegląd Pieśni i Piosenki Patriotycznej – laureaci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20) Konkurs Wiedzy o Dolnym Śląsku „Dolnośląskim szlakiem-cuda natury i architektury” – laureaci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21) Wojewódzki Konkurs Recytatorski „Ziemia to najpiękniejszy Ogród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t>…</w:t>
      </w:r>
      <w:r w:rsidR="00D84469">
        <w:rPr>
          <w:rFonts w:ascii="Arial Narrow" w:hAnsi="Arial Narrow" w:cs="TimesNewRomanPSMT"/>
          <w:color w:val="000000"/>
          <w:sz w:val="24"/>
          <w:szCs w:val="24"/>
        </w:rPr>
        <w:t>”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t>– laureaci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22) Wojewódzki Konkurs Filmowo-Fotograficzny „Ziemia to najpiękniejszy Ogród…”– laureaci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23) Wojewódzki Konkurs Multimedialny „Ziemia to najpiękniejszy Ogród…”– laureaci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24) Wojewódzki Konkurs Literacki  „Ziemia to najpiękniejszy Ogród…”– laureaci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25) Wojewódzki Konkurs Plastyczny „Ziemia to najpiękniejszy Ogród…”– laureaci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26) II Dolnośląski Konkurs Grafiki Komputerowej i Miniatury Plastycznej – 1 miejsce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  <w:t xml:space="preserve">             27) III Ogólnopolski Konkurs Fotograficzny „Decydujący Moment” – 1 miejsce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br/>
      </w:r>
      <w:r w:rsidR="00F76329">
        <w:rPr>
          <w:rFonts w:ascii="Arial Narrow" w:hAnsi="Arial Narrow" w:cs="TimesNewRomanPSMT"/>
          <w:color w:val="000000"/>
          <w:sz w:val="24"/>
          <w:szCs w:val="24"/>
        </w:rPr>
        <w:tab/>
        <w:t>2</w:t>
      </w:r>
      <w:r w:rsidR="00215618">
        <w:rPr>
          <w:rFonts w:ascii="Arial Narrow" w:hAnsi="Arial Narrow" w:cs="TimesNewRomanPSMT"/>
          <w:color w:val="000000"/>
          <w:sz w:val="24"/>
          <w:szCs w:val="24"/>
        </w:rPr>
        <w:t>8) Konkursy wiedzy i artystyczne – powiatowe – miejsca 1-3</w:t>
      </w:r>
    </w:p>
    <w:p w:rsidR="00215618" w:rsidRDefault="00215618" w:rsidP="005A54A9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>4. Zawody sportowe organizowane przez inne podmioty działające na terenie szkoły:</w:t>
      </w:r>
    </w:p>
    <w:p w:rsidR="002666C9" w:rsidRPr="007C7A02" w:rsidRDefault="00215618" w:rsidP="005A54A9">
      <w:pPr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ab/>
        <w:t>1)Zawody sportowe organizowane przez światowe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 xml:space="preserve"> i europejskie federacje sportowe – etap 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ab/>
        <w:t>międzynarodowy - miejsca 1-10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br/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ab/>
        <w:t xml:space="preserve">2)Zawody sportowe organizowane przez polskie związki sportowe </w:t>
      </w:r>
      <w:r w:rsidR="00F76329">
        <w:rPr>
          <w:rFonts w:ascii="Arial Narrow" w:hAnsi="Arial Narrow" w:cs="TimesNewRomanPSMT"/>
          <w:color w:val="000000"/>
          <w:sz w:val="24"/>
          <w:szCs w:val="24"/>
        </w:rPr>
        <w:t xml:space="preserve">- 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 xml:space="preserve">etap krajowy – miejsca 1-5; etap 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ab/>
        <w:t>wojewódzki – miejsca 1-3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br/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ab/>
        <w:t>3)Zawody sportowe organizowane przez Szkolny Związek Sportowy – etap wojewódzki -  miejsca 1-3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br/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ab/>
        <w:t xml:space="preserve">4)Zawody sportowe organizowane przez jednostki samorządu terytorialnego i gminne związki </w:t>
      </w:r>
      <w:r w:rsidR="00041AB4">
        <w:rPr>
          <w:rFonts w:ascii="Arial Narrow" w:hAnsi="Arial Narrow" w:cs="TimesNewRomanPSMT"/>
          <w:color w:val="000000"/>
          <w:sz w:val="24"/>
          <w:szCs w:val="24"/>
        </w:rPr>
        <w:tab/>
        <w:t>sportowe – etap powiatowy – miejsca 1-3</w:t>
      </w:r>
      <w:r w:rsidR="002666C9">
        <w:rPr>
          <w:rFonts w:ascii="Arial Narrow" w:hAnsi="Arial Narrow" w:cs="TimesNewRomanPSMT"/>
          <w:color w:val="000000"/>
          <w:sz w:val="24"/>
          <w:szCs w:val="24"/>
        </w:rPr>
        <w:br/>
      </w:r>
      <w:r w:rsidR="002666C9">
        <w:rPr>
          <w:rFonts w:ascii="Arial Narrow" w:hAnsi="Arial Narrow" w:cs="TimesNewRomanPSMT"/>
          <w:color w:val="000000"/>
          <w:sz w:val="24"/>
          <w:szCs w:val="24"/>
        </w:rPr>
        <w:tab/>
      </w:r>
    </w:p>
    <w:p w:rsidR="000C52BC" w:rsidRDefault="005A54A9" w:rsidP="00635B74">
      <w:pPr>
        <w:rPr>
          <w:rFonts w:ascii="Arial Narrow" w:hAnsi="Arial Narrow" w:cs="TimesNewRomanPSMT"/>
          <w:bCs/>
          <w:iCs/>
          <w:color w:val="000000"/>
          <w:sz w:val="24"/>
          <w:szCs w:val="24"/>
        </w:rPr>
      </w:pPr>
      <w:r>
        <w:rPr>
          <w:rFonts w:ascii="Arial Narrow" w:hAnsi="Arial Narrow" w:cs="TimesNewRomanPSMT"/>
          <w:b/>
          <w:bCs/>
          <w:i/>
          <w:iCs/>
          <w:color w:val="000000"/>
          <w:sz w:val="24"/>
          <w:szCs w:val="24"/>
        </w:rPr>
        <w:tab/>
      </w:r>
      <w:r w:rsidR="00041AB4">
        <w:rPr>
          <w:rFonts w:ascii="Arial Narrow" w:hAnsi="Arial Narrow" w:cs="TimesNewRomanPSMT"/>
          <w:b/>
          <w:bCs/>
          <w:i/>
          <w:iCs/>
          <w:color w:val="000000"/>
          <w:sz w:val="24"/>
          <w:szCs w:val="24"/>
        </w:rPr>
        <w:t xml:space="preserve">5. </w:t>
      </w:r>
      <w:r w:rsidR="00635B74" w:rsidRPr="00041AB4">
        <w:rPr>
          <w:rFonts w:ascii="Arial Narrow" w:hAnsi="Arial Narrow" w:cs="TimesNewRomanPSMT"/>
          <w:bCs/>
          <w:iCs/>
          <w:color w:val="000000"/>
          <w:sz w:val="24"/>
          <w:szCs w:val="24"/>
        </w:rPr>
        <w:t>Dodatkow</w:t>
      </w:r>
      <w:r w:rsidR="00041AB4">
        <w:rPr>
          <w:rFonts w:ascii="Arial Narrow" w:hAnsi="Arial Narrow" w:cs="TimesNewRomanPSMT"/>
          <w:bCs/>
          <w:iCs/>
          <w:color w:val="000000"/>
          <w:sz w:val="24"/>
          <w:szCs w:val="24"/>
        </w:rPr>
        <w:t xml:space="preserve">ymi kryteriami różnicującymi kandydatów, w przypadku posiadania równej liczby punktów </w:t>
      </w:r>
      <w:r w:rsidR="00041AB4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  <w:t xml:space="preserve">rekrutacyjnych wynikających z kryteriów wymienionych w </w:t>
      </w:r>
      <w:proofErr w:type="spellStart"/>
      <w:r w:rsidR="00041AB4">
        <w:rPr>
          <w:rFonts w:ascii="Arial Narrow" w:hAnsi="Arial Narrow" w:cs="TimesNewRomanPSMT"/>
          <w:bCs/>
          <w:iCs/>
          <w:color w:val="000000"/>
          <w:sz w:val="24"/>
          <w:szCs w:val="24"/>
        </w:rPr>
        <w:t>pkt</w:t>
      </w:r>
      <w:proofErr w:type="spellEnd"/>
      <w:r w:rsidR="00041AB4">
        <w:rPr>
          <w:rFonts w:ascii="Arial Narrow" w:hAnsi="Arial Narrow" w:cs="TimesNewRomanPSMT"/>
          <w:bCs/>
          <w:iCs/>
          <w:color w:val="000000"/>
          <w:sz w:val="24"/>
          <w:szCs w:val="24"/>
        </w:rPr>
        <w:t xml:space="preserve"> 2. są:</w:t>
      </w:r>
      <w:r w:rsidR="00041AB4">
        <w:rPr>
          <w:rFonts w:ascii="Arial Narrow" w:hAnsi="Arial Narrow" w:cs="TimesNewRomanPSMT"/>
          <w:bCs/>
          <w:iCs/>
          <w:color w:val="000000"/>
          <w:sz w:val="24"/>
          <w:szCs w:val="24"/>
        </w:rPr>
        <w:br/>
      </w:r>
      <w:r w:rsidR="00041AB4">
        <w:rPr>
          <w:rFonts w:ascii="Arial Narrow" w:hAnsi="Arial Narrow" w:cs="TimesNewRomanPSMT"/>
          <w:b/>
          <w:bCs/>
          <w:i/>
          <w:iCs/>
          <w:color w:val="000000"/>
          <w:sz w:val="24"/>
          <w:szCs w:val="24"/>
        </w:rPr>
        <w:tab/>
      </w:r>
      <w:r w:rsidR="00041AB4">
        <w:rPr>
          <w:rFonts w:ascii="Arial Narrow" w:hAnsi="Arial Narrow" w:cs="TimesNewRomanPSMT"/>
          <w:b/>
          <w:bCs/>
          <w:i/>
          <w:iCs/>
          <w:color w:val="000000"/>
          <w:sz w:val="24"/>
          <w:szCs w:val="24"/>
        </w:rPr>
        <w:tab/>
      </w:r>
      <w:r w:rsidR="000C52BC">
        <w:rPr>
          <w:rFonts w:ascii="Arial Narrow" w:hAnsi="Arial Narrow" w:cs="TimesNewRomanPSMT"/>
          <w:b/>
          <w:bCs/>
          <w:i/>
          <w:iCs/>
          <w:color w:val="000000"/>
          <w:sz w:val="24"/>
          <w:szCs w:val="24"/>
        </w:rPr>
        <w:t xml:space="preserve">- </w:t>
      </w:r>
      <w:r w:rsidR="00041AB4">
        <w:rPr>
          <w:rFonts w:ascii="Arial Narrow" w:hAnsi="Arial Narrow" w:cs="TimesNewRomanPSMT"/>
          <w:bCs/>
          <w:iCs/>
          <w:color w:val="000000"/>
          <w:sz w:val="24"/>
          <w:szCs w:val="24"/>
        </w:rPr>
        <w:t>łączna liczba punktów za wynik na egzaminie gimnazjalnym,</w:t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br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  <w:t>- ocena zachowania</w:t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br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  <w:t xml:space="preserve">- liczba punktów za wyniki na egzaminie gimnazjalnym w części zbieżnej z kierunkami </w:t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</w:r>
      <w:r w:rsidR="00F76329">
        <w:rPr>
          <w:rFonts w:ascii="Arial Narrow" w:hAnsi="Arial Narrow" w:cs="TimesNewRomanPSMT"/>
          <w:bCs/>
          <w:iCs/>
          <w:color w:val="000000"/>
          <w:sz w:val="24"/>
          <w:szCs w:val="24"/>
        </w:rPr>
        <w:t xml:space="preserve">  </w:t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>kształcenia w wybranym przez kandydata oddziale</w:t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br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</w:r>
      <w:r w:rsid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  <w:t>- średnia ocen z przedmiotów obowiązkowych na świadectwie ukończenia gimnazjum</w:t>
      </w:r>
    </w:p>
    <w:p w:rsidR="000C52BC" w:rsidRDefault="000C52BC" w:rsidP="00635B74">
      <w:pPr>
        <w:rPr>
          <w:rFonts w:ascii="Arial Narrow" w:hAnsi="Arial Narrow" w:cs="TimesNewRomanPSMT"/>
          <w:bCs/>
          <w:iCs/>
          <w:color w:val="000000"/>
          <w:sz w:val="24"/>
          <w:szCs w:val="24"/>
        </w:rPr>
      </w:pPr>
      <w:r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  <w:t xml:space="preserve">       Dodatkowe kryteria brane są pod uwagę kolejno do momentu zróżnicowania kandydatów</w:t>
      </w:r>
    </w:p>
    <w:p w:rsidR="000C52BC" w:rsidRPr="000C52BC" w:rsidRDefault="000C52BC" w:rsidP="00635B74">
      <w:pPr>
        <w:rPr>
          <w:rFonts w:ascii="Arial Narrow" w:hAnsi="Arial Narrow" w:cs="TimesNewRomanPSMT"/>
          <w:b/>
          <w:bCs/>
          <w:iCs/>
          <w:color w:val="000000"/>
          <w:sz w:val="24"/>
          <w:szCs w:val="24"/>
        </w:rPr>
      </w:pPr>
      <w:r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</w:r>
      <w:r w:rsidRPr="000C52BC">
        <w:rPr>
          <w:rFonts w:ascii="Arial Narrow" w:hAnsi="Arial Narrow" w:cs="TimesNewRomanPSMT"/>
          <w:b/>
          <w:bCs/>
          <w:iCs/>
          <w:color w:val="000000"/>
          <w:sz w:val="24"/>
          <w:szCs w:val="24"/>
        </w:rPr>
        <w:t>6.</w:t>
      </w:r>
      <w:r>
        <w:rPr>
          <w:rFonts w:ascii="Arial Narrow" w:hAnsi="Arial Narrow" w:cs="TimesNewRomanPSMT"/>
          <w:b/>
          <w:bCs/>
          <w:iCs/>
          <w:color w:val="000000"/>
          <w:sz w:val="24"/>
          <w:szCs w:val="24"/>
        </w:rPr>
        <w:t xml:space="preserve"> </w:t>
      </w:r>
      <w:r w:rsidRPr="000C52BC">
        <w:rPr>
          <w:rFonts w:ascii="Arial Narrow" w:hAnsi="Arial Narrow" w:cs="TimesNewRomanPSMT"/>
          <w:bCs/>
          <w:iCs/>
          <w:color w:val="000000"/>
          <w:sz w:val="24"/>
          <w:szCs w:val="24"/>
        </w:rPr>
        <w:t>Przyjmowanie podań kandydatów do wybranej szkoły:</w:t>
      </w:r>
      <w:r>
        <w:rPr>
          <w:rFonts w:ascii="Arial Narrow" w:hAnsi="Arial Narrow" w:cs="TimesNewRomanPSMT"/>
          <w:bCs/>
          <w:iCs/>
          <w:color w:val="000000"/>
          <w:sz w:val="24"/>
          <w:szCs w:val="24"/>
        </w:rPr>
        <w:br/>
      </w:r>
      <w:r>
        <w:rPr>
          <w:rFonts w:ascii="Arial Narrow" w:hAnsi="Arial Narrow" w:cs="TimesNewRomanPSMT"/>
          <w:bCs/>
          <w:iCs/>
          <w:color w:val="000000"/>
          <w:sz w:val="24"/>
          <w:szCs w:val="24"/>
        </w:rPr>
        <w:tab/>
        <w:t>Rekrutacja do kla</w:t>
      </w:r>
      <w:r w:rsidR="00F76329">
        <w:rPr>
          <w:rFonts w:ascii="Arial Narrow" w:hAnsi="Arial Narrow" w:cs="TimesNewRomanPSMT"/>
          <w:bCs/>
          <w:iCs/>
          <w:color w:val="000000"/>
          <w:sz w:val="24"/>
          <w:szCs w:val="24"/>
        </w:rPr>
        <w:t>s pierwszych na rok szkolny 2017/18</w:t>
      </w:r>
      <w:r>
        <w:rPr>
          <w:rFonts w:ascii="Arial Narrow" w:hAnsi="Arial Narrow" w:cs="TimesNewRomanPSMT"/>
          <w:bCs/>
          <w:iCs/>
          <w:color w:val="000000"/>
          <w:sz w:val="24"/>
          <w:szCs w:val="24"/>
        </w:rPr>
        <w:t xml:space="preserve"> odbywa się w sposób elektroniczny</w:t>
      </w:r>
    </w:p>
    <w:p w:rsidR="00041AB4" w:rsidRPr="00041AB4" w:rsidRDefault="00041AB4" w:rsidP="00635B74">
      <w:pPr>
        <w:rPr>
          <w:rFonts w:ascii="Arial Narrow" w:hAnsi="Arial Narrow" w:cs="TimesNewRomanPSMT"/>
          <w:bCs/>
          <w:iCs/>
          <w:color w:val="000000"/>
          <w:sz w:val="24"/>
          <w:szCs w:val="24"/>
        </w:rPr>
      </w:pPr>
    </w:p>
    <w:p w:rsidR="00710029" w:rsidRPr="00330777" w:rsidRDefault="00710029" w:rsidP="00635B74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710029" w:rsidRPr="00330777" w:rsidSect="001914CD">
      <w:pgSz w:w="11906" w:h="16838"/>
      <w:pgMar w:top="1417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1288"/>
    <w:multiLevelType w:val="hybridMultilevel"/>
    <w:tmpl w:val="459AA16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677C5C74"/>
    <w:multiLevelType w:val="hybridMultilevel"/>
    <w:tmpl w:val="6064394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BC4"/>
    <w:rsid w:val="00041AB4"/>
    <w:rsid w:val="0008535B"/>
    <w:rsid w:val="00090722"/>
    <w:rsid w:val="000C52BC"/>
    <w:rsid w:val="000D5CA5"/>
    <w:rsid w:val="00141C93"/>
    <w:rsid w:val="001914CD"/>
    <w:rsid w:val="00201D46"/>
    <w:rsid w:val="00215618"/>
    <w:rsid w:val="00261123"/>
    <w:rsid w:val="002666C9"/>
    <w:rsid w:val="00330777"/>
    <w:rsid w:val="00484F16"/>
    <w:rsid w:val="005A54A9"/>
    <w:rsid w:val="00635B74"/>
    <w:rsid w:val="00710029"/>
    <w:rsid w:val="007C4DF4"/>
    <w:rsid w:val="007C7A02"/>
    <w:rsid w:val="0083233A"/>
    <w:rsid w:val="0084041E"/>
    <w:rsid w:val="00886F9D"/>
    <w:rsid w:val="00942957"/>
    <w:rsid w:val="00965313"/>
    <w:rsid w:val="00AB000D"/>
    <w:rsid w:val="00C0758D"/>
    <w:rsid w:val="00CA7BC4"/>
    <w:rsid w:val="00D375E4"/>
    <w:rsid w:val="00D84469"/>
    <w:rsid w:val="00D86393"/>
    <w:rsid w:val="00E14462"/>
    <w:rsid w:val="00E214D6"/>
    <w:rsid w:val="00F14FD8"/>
    <w:rsid w:val="00F76329"/>
    <w:rsid w:val="00FB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7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1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zszil.pl" TargetMode="External"/><Relationship Id="rId5" Type="http://schemas.openxmlformats.org/officeDocument/2006/relationships/hyperlink" Target="http://www.zszil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2179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nowy_wicek</cp:lastModifiedBy>
  <cp:revision>4</cp:revision>
  <dcterms:created xsi:type="dcterms:W3CDTF">2017-04-20T11:18:00Z</dcterms:created>
  <dcterms:modified xsi:type="dcterms:W3CDTF">2017-05-05T09:56:00Z</dcterms:modified>
</cp:coreProperties>
</file>