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7BEA" w14:textId="77777777" w:rsidR="00EC5EDC" w:rsidRDefault="00EC5E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1"/>
        <w:gridCol w:w="4837"/>
      </w:tblGrid>
      <w:tr w:rsidR="00EC5EDC" w14:paraId="5CD2B5FA" w14:textId="77777777">
        <w:trPr>
          <w:trHeight w:val="1066"/>
        </w:trPr>
        <w:tc>
          <w:tcPr>
            <w:tcW w:w="4801" w:type="dxa"/>
          </w:tcPr>
          <w:p w14:paraId="727DB0B2" w14:textId="77777777" w:rsidR="00EC5EDC" w:rsidRDefault="0000000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8012512" wp14:editId="2EF7D7EA">
                  <wp:extent cx="1257015" cy="702860"/>
                  <wp:effectExtent l="0" t="0" r="0" b="0"/>
                  <wp:docPr id="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15" cy="702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  <w:vAlign w:val="bottom"/>
          </w:tcPr>
          <w:p w14:paraId="5AF0A40F" w14:textId="77777777" w:rsidR="00EC5EDC" w:rsidRDefault="00000000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19050" distB="19050" distL="19050" distR="19050" wp14:anchorId="75230492" wp14:editId="5B7349B3">
                  <wp:extent cx="1956534" cy="563100"/>
                  <wp:effectExtent l="0" t="0" r="0" b="0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534" cy="56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C328E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754C394A" w14:textId="77777777" w:rsidR="00EC5EDC" w:rsidRDefault="00EC5EDC">
      <w:pPr>
        <w:spacing w:line="360" w:lineRule="auto"/>
        <w:jc w:val="center"/>
        <w:rPr>
          <w:b/>
          <w:sz w:val="28"/>
          <w:szCs w:val="28"/>
        </w:rPr>
      </w:pPr>
    </w:p>
    <w:p w14:paraId="083EC592" w14:textId="77777777" w:rsidR="00EC5EDC" w:rsidRDefault="00EC5EDC">
      <w:pPr>
        <w:spacing w:line="360" w:lineRule="auto"/>
        <w:jc w:val="center"/>
        <w:rPr>
          <w:b/>
          <w:sz w:val="28"/>
          <w:szCs w:val="28"/>
        </w:rPr>
      </w:pPr>
    </w:p>
    <w:p w14:paraId="6B2E24EA" w14:textId="77777777" w:rsidR="00EC5EDC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rekrutacji i uczestnictwa</w:t>
      </w:r>
    </w:p>
    <w:p w14:paraId="644B0BA8" w14:textId="77777777" w:rsidR="00EC5EDC" w:rsidRDefault="0000000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projekcie pt. </w:t>
      </w:r>
      <w:r>
        <w:rPr>
          <w:b/>
          <w:i/>
          <w:sz w:val="28"/>
          <w:szCs w:val="28"/>
        </w:rPr>
        <w:t>”Praktyki zagraniczne dla ZSZiL w Zgorzelcu 5”</w:t>
      </w:r>
    </w:p>
    <w:p w14:paraId="2E0B268A" w14:textId="77777777" w:rsidR="00EC5EDC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realizowanym przez Zespół Szkół Zawodowych i Licealnych w Zgorzelcu</w:t>
      </w:r>
    </w:p>
    <w:p w14:paraId="7CD2554B" w14:textId="77777777" w:rsidR="00EC5EDC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ramach Programu Erasmus+</w:t>
      </w:r>
    </w:p>
    <w:p w14:paraId="2C1F244B" w14:textId="77777777" w:rsidR="00EC5EDC" w:rsidRDefault="0000000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41C02970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4027F83" w14:textId="77777777" w:rsidR="00EC5EDC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§1. Postanowienia ogólne</w:t>
      </w:r>
    </w:p>
    <w:p w14:paraId="6EE2858D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32A5E93" w14:textId="77777777" w:rsidR="00EC5EDC" w:rsidRDefault="0000000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regulamin określa zasady rekrutacji oraz uczestnictwa w projekcie pt. </w:t>
      </w:r>
      <w:r>
        <w:rPr>
          <w:i/>
          <w:sz w:val="22"/>
          <w:szCs w:val="22"/>
        </w:rPr>
        <w:t>”Praktyki zagraniczne dla ZSZiL w Zgorzelcu 5”</w:t>
      </w:r>
      <w:r>
        <w:rPr>
          <w:sz w:val="22"/>
          <w:szCs w:val="22"/>
        </w:rPr>
        <w:t xml:space="preserve"> (zwanym dalej „</w:t>
      </w:r>
      <w:r>
        <w:rPr>
          <w:i/>
          <w:sz w:val="22"/>
          <w:szCs w:val="22"/>
        </w:rPr>
        <w:t>Projektem</w:t>
      </w:r>
      <w:r>
        <w:rPr>
          <w:sz w:val="22"/>
          <w:szCs w:val="22"/>
        </w:rPr>
        <w:t>”) realizowanym przez Zespół Szkół Zawodowych                   i Licealnych w Zgorzelcu (zwanym dalej „</w:t>
      </w:r>
      <w:r>
        <w:rPr>
          <w:i/>
          <w:sz w:val="22"/>
          <w:szCs w:val="22"/>
        </w:rPr>
        <w:t>Realizatorem</w:t>
      </w:r>
      <w:r>
        <w:rPr>
          <w:sz w:val="22"/>
          <w:szCs w:val="22"/>
        </w:rPr>
        <w:t>”) w ramach programu Erasmus+.</w:t>
      </w:r>
    </w:p>
    <w:p w14:paraId="0B7AD3B2" w14:textId="77777777" w:rsidR="00EC5E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Projekt jest finansowany ze środków Unii Europejskiej w ramach Programu Erasmus+ Akcja 1 </w:t>
      </w:r>
      <w:r>
        <w:rPr>
          <w:i/>
          <w:color w:val="000000"/>
          <w:sz w:val="22"/>
          <w:szCs w:val="22"/>
        </w:rPr>
        <w:t>Mobilność edukacyjna</w:t>
      </w:r>
      <w:r>
        <w:rPr>
          <w:color w:val="000000"/>
          <w:sz w:val="22"/>
          <w:szCs w:val="22"/>
        </w:rPr>
        <w:t xml:space="preserve"> w sektorze </w:t>
      </w:r>
      <w:r>
        <w:rPr>
          <w:i/>
          <w:color w:val="000000"/>
          <w:sz w:val="22"/>
          <w:szCs w:val="22"/>
        </w:rPr>
        <w:t xml:space="preserve">Kształcenie i szkolenia zawodowe. </w:t>
      </w:r>
    </w:p>
    <w:p w14:paraId="0218002E" w14:textId="77777777" w:rsidR="00EC5E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Realizatorem projektu jest Zespół Szkół Zawodowych i Licealnych w Zgorzelcu.</w:t>
      </w:r>
    </w:p>
    <w:p w14:paraId="6DCB84C5" w14:textId="77777777" w:rsidR="00EC5E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Projekt</w:t>
      </w:r>
      <w:r>
        <w:rPr>
          <w:color w:val="000000"/>
          <w:sz w:val="22"/>
          <w:szCs w:val="22"/>
        </w:rPr>
        <w:t xml:space="preserve"> realizowany jest w okresie od 01</w:t>
      </w:r>
      <w:r>
        <w:rPr>
          <w:sz w:val="22"/>
          <w:szCs w:val="22"/>
        </w:rPr>
        <w:t>.06.2023</w:t>
      </w:r>
      <w:r>
        <w:rPr>
          <w:color w:val="000000"/>
          <w:sz w:val="22"/>
          <w:szCs w:val="22"/>
        </w:rPr>
        <w:t xml:space="preserve"> r. do</w:t>
      </w:r>
      <w:r>
        <w:rPr>
          <w:sz w:val="22"/>
          <w:szCs w:val="22"/>
        </w:rPr>
        <w:t xml:space="preserve"> 31.08.2024</w:t>
      </w:r>
      <w:r>
        <w:rPr>
          <w:color w:val="000000"/>
          <w:sz w:val="22"/>
          <w:szCs w:val="22"/>
        </w:rPr>
        <w:t xml:space="preserve"> r.</w:t>
      </w:r>
    </w:p>
    <w:p w14:paraId="33B160A0" w14:textId="3B1720E8" w:rsidR="00EC5EDC" w:rsidRDefault="0000000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Projekt </w:t>
      </w:r>
      <w:r>
        <w:rPr>
          <w:sz w:val="22"/>
          <w:szCs w:val="22"/>
        </w:rPr>
        <w:t>służy dopasowaniu oferty Szkoły do potrzeb mobilnego rynku pracy w Europi</w:t>
      </w:r>
      <w:r w:rsidR="007D32C8">
        <w:rPr>
          <w:sz w:val="22"/>
          <w:szCs w:val="22"/>
        </w:rPr>
        <w:t>e</w:t>
      </w:r>
      <w:r>
        <w:rPr>
          <w:sz w:val="22"/>
          <w:szCs w:val="22"/>
        </w:rPr>
        <w:t xml:space="preserve"> i umożliwieniu młodzieży swobody w decydowaniu o ścieżce kariery, bez ograniczeń ze strony barier geograficznych czy kulturowych. Udział w Projekcie zapewni Uczestnikom poszerzenie zakresu nauczania o zagraniczną wiedzę i doświadczenie pozyskane w czasie praktyk zawodowych, rozwinięcie kompetencji miękkich oraz  nabycie umiejętności pracy w środowisku międzykulturowym.</w:t>
      </w:r>
    </w:p>
    <w:p w14:paraId="36D4A2BB" w14:textId="77777777" w:rsidR="00EC5E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ramach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 zostan</w:t>
      </w:r>
      <w:r>
        <w:rPr>
          <w:sz w:val="22"/>
          <w:szCs w:val="22"/>
        </w:rPr>
        <w:t>ie</w:t>
      </w:r>
      <w:r>
        <w:rPr>
          <w:color w:val="000000"/>
          <w:sz w:val="22"/>
          <w:szCs w:val="22"/>
        </w:rPr>
        <w:t xml:space="preserve"> zorganizowan</w:t>
      </w:r>
      <w:r>
        <w:rPr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wyjazd</w:t>
      </w:r>
      <w:r>
        <w:rPr>
          <w:sz w:val="22"/>
          <w:szCs w:val="22"/>
        </w:rPr>
        <w:t xml:space="preserve"> 14</w:t>
      </w:r>
      <w:r>
        <w:rPr>
          <w:color w:val="000000"/>
          <w:sz w:val="22"/>
          <w:szCs w:val="22"/>
        </w:rPr>
        <w:t xml:space="preserve"> uczniów na 4-tygodniowe praktyki zawodowe </w:t>
      </w:r>
      <w:r>
        <w:rPr>
          <w:sz w:val="22"/>
          <w:szCs w:val="22"/>
        </w:rPr>
        <w:t>na Cypr, zaplanowany zgodnie z harmonogramem pracy szkoły.</w:t>
      </w:r>
    </w:p>
    <w:p w14:paraId="1673BA26" w14:textId="77777777" w:rsidR="00EC5EDC" w:rsidRDefault="00EC5EDC">
      <w:pPr>
        <w:spacing w:line="360" w:lineRule="auto"/>
        <w:jc w:val="center"/>
        <w:rPr>
          <w:b/>
          <w:sz w:val="22"/>
          <w:szCs w:val="22"/>
        </w:rPr>
      </w:pPr>
    </w:p>
    <w:p w14:paraId="70B911F4" w14:textId="77777777" w:rsidR="00EC5EDC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§2. Cel i założenia </w:t>
      </w:r>
      <w:r>
        <w:rPr>
          <w:b/>
          <w:i/>
          <w:sz w:val="22"/>
          <w:szCs w:val="22"/>
        </w:rPr>
        <w:t>Projektu</w:t>
      </w:r>
    </w:p>
    <w:p w14:paraId="06F2A8CB" w14:textId="77777777" w:rsidR="00EC5EDC" w:rsidRDefault="00EC5EDC">
      <w:pPr>
        <w:spacing w:line="360" w:lineRule="auto"/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</w:p>
    <w:p w14:paraId="26421DA2" w14:textId="77777777" w:rsidR="00EC5EDC" w:rsidRDefault="00000000">
      <w:pPr>
        <w:numPr>
          <w:ilvl w:val="0"/>
          <w:numId w:val="2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Głównym celem Projektu jest zwiększenie konkurencyjności uczniów Technikum im. Górników i Energetyków Turowa na rynku pracy poprzez podniesienie kompetencji zawodowych i językowych.</w:t>
      </w:r>
    </w:p>
    <w:p w14:paraId="517797EF" w14:textId="77777777" w:rsidR="00EC5EDC" w:rsidRDefault="00000000">
      <w:pPr>
        <w:numPr>
          <w:ilvl w:val="0"/>
          <w:numId w:val="2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Celami szczegółowymi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są:</w:t>
      </w:r>
    </w:p>
    <w:p w14:paraId="740C7B9F" w14:textId="77777777" w:rsidR="00EC5EDC" w:rsidRDefault="0000000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podniesienie jakości kształcenia poprzez rozszerzenie zakresu nauczania o zagraniczną wiedzę                    i doświadczenie z zakresu danego zawodu;</w:t>
      </w:r>
    </w:p>
    <w:p w14:paraId="1DEF6DC3" w14:textId="77777777" w:rsidR="00EC5EDC" w:rsidRDefault="0000000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poprawa mobilności zawodowej uczniów; </w:t>
      </w:r>
    </w:p>
    <w:p w14:paraId="05529401" w14:textId="77777777" w:rsidR="00EC5EDC" w:rsidRDefault="0000000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uczniów do funkcjonowania na europejskim rynku pracy; </w:t>
      </w:r>
    </w:p>
    <w:p w14:paraId="4C04ACC0" w14:textId="77777777" w:rsidR="00EC5EDC" w:rsidRDefault="0000000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wzrost poziomu znajomości języka angielskiego;</w:t>
      </w:r>
    </w:p>
    <w:p w14:paraId="6A64190A" w14:textId="77777777" w:rsidR="00EC5EDC" w:rsidRDefault="0000000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wzrost poziomu świadomości międzykulturowej oraz tolerancji i poszanowania odmienności kulturowej i religijnej; </w:t>
      </w:r>
    </w:p>
    <w:p w14:paraId="1D2185ED" w14:textId="77777777" w:rsidR="00EC5EDC" w:rsidRDefault="0000000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przygotowanie do pracy w zespołach międzynarodowych.</w:t>
      </w:r>
    </w:p>
    <w:p w14:paraId="2A1BA127" w14:textId="77777777" w:rsidR="00EC5EDC" w:rsidRDefault="00000000">
      <w:pPr>
        <w:numPr>
          <w:ilvl w:val="0"/>
          <w:numId w:val="2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Oczekiwanymi rezultatami uczestnictwa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są:</w:t>
      </w:r>
    </w:p>
    <w:p w14:paraId="010216A9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zwiększenie konkurencyjności uczniów na rynku pracy, w tym europejskim rynku pracy;</w:t>
      </w:r>
    </w:p>
    <w:p w14:paraId="482BFB6E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poszerzenie wiedzy i umiejętności zawodowych uczniów o doświadczenia pozyskane w czasie zagranicznej praktyki zawodowej;</w:t>
      </w:r>
    </w:p>
    <w:p w14:paraId="5A5980FA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sprawdzenie i podniesienie poziomu znajomości języka obcego;</w:t>
      </w:r>
    </w:p>
    <w:p w14:paraId="36B5F034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zwiększenie świadomości uczniów na temat korzyści płynących z nauki języków obcych;</w:t>
      </w:r>
    </w:p>
    <w:p w14:paraId="7CCCDE9E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rozwinięcie kompetencji miękkich;</w:t>
      </w:r>
    </w:p>
    <w:p w14:paraId="5A854A88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nabycie umiejętności pracy w zespołach międzynarodowych;</w:t>
      </w:r>
    </w:p>
    <w:p w14:paraId="46893C6A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nabycie umiejętności pracy w środowisku interkulturowym; </w:t>
      </w:r>
    </w:p>
    <w:p w14:paraId="19DF95C3" w14:textId="77777777" w:rsidR="00EC5EDC" w:rsidRDefault="0000000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nauka większej samodzielności.</w:t>
      </w:r>
    </w:p>
    <w:p w14:paraId="318118DB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40A35A2F" w14:textId="77777777" w:rsidR="00EC5EDC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§3. Zakres i organizacja wsparcia</w:t>
      </w:r>
    </w:p>
    <w:p w14:paraId="55C781A2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61C50568" w14:textId="77777777" w:rsidR="00EC5EDC" w:rsidRDefault="00000000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uczestnicy odbędą 4-tygodniowe zagraniczne praktyki zawodowe w terminie od 20 maja do 16 czerwca 2024 na Cyprze.</w:t>
      </w:r>
    </w:p>
    <w:p w14:paraId="5E6D53A7" w14:textId="77777777" w:rsidR="00EC5EDC" w:rsidRDefault="0000000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 w Projekcie jest dla Uczestników całkowicie bezpłatny. Organizatorzy zapewnią w ramach budżetu Projektu szkolenia przygotowawcze, podróż na miejsce praktyk ze Zgorzelca, transport lokalny, czy zakwaterowanie Uczestników. Uczestnikom zapewnione zostanie ubezpieczenie od odpowiedzialności cywilnej, następstw nieszczęśliwych wypadków oraz kosztów leczenia. </w:t>
      </w:r>
    </w:p>
    <w:p w14:paraId="232F0496" w14:textId="77777777" w:rsidR="00EC5EDC" w:rsidRDefault="00000000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ramach przygotowania Uczestnicy wezmą udział w zajęciach szkoleniowych, w tym w:</w:t>
      </w:r>
    </w:p>
    <w:p w14:paraId="5DCFBCF1" w14:textId="77777777" w:rsidR="00EC5EDC" w:rsidRDefault="0000000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przygotowaniu międzykulturowym – 8 godzin lekcyjnych zajęć;</w:t>
      </w:r>
    </w:p>
    <w:p w14:paraId="05904A36" w14:textId="77777777" w:rsidR="00EC5EDC" w:rsidRDefault="0000000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przygotowaniu z języka angielskiego (nauka praktycznego zastosowania języka, język zawodowy)– 30 godzin lekcyjnych zajęć;</w:t>
      </w:r>
    </w:p>
    <w:p w14:paraId="0B7BB93C" w14:textId="77777777" w:rsidR="00EC5EDC" w:rsidRDefault="0000000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wsparciu pedagogicznym (konsultacje indywidualne).</w:t>
      </w:r>
    </w:p>
    <w:p w14:paraId="247DEE71" w14:textId="77777777" w:rsidR="00EC5EDC" w:rsidRDefault="00000000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Zajęcia przygotowawcze dla Uczestników </w:t>
      </w:r>
      <w:r>
        <w:rPr>
          <w:i/>
          <w:sz w:val="22"/>
          <w:szCs w:val="22"/>
        </w:rPr>
        <w:t xml:space="preserve">Projektu </w:t>
      </w:r>
      <w:r>
        <w:rPr>
          <w:sz w:val="22"/>
          <w:szCs w:val="22"/>
        </w:rPr>
        <w:t>odbywać się będą w Zespole Szkół Zawodowych                           i Licealnych w Zgorzelcu wg ustalonego harmonogramu, który zostanie przekazany Uczestnikom                po zakończeniu procesu rekrutacji i przed rozpoczęciem ww. zajęć.</w:t>
      </w:r>
    </w:p>
    <w:p w14:paraId="0E312F02" w14:textId="77777777" w:rsidR="00EC5EDC" w:rsidRDefault="00000000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Zajęcia przygotowujące do wyjazdu są dla Uczestników obowiązkowe, a udział w nich jest warunkiem koniecznym uczestnictwa w</w:t>
      </w:r>
      <w:r>
        <w:rPr>
          <w:i/>
          <w:sz w:val="22"/>
          <w:szCs w:val="22"/>
        </w:rPr>
        <w:t xml:space="preserve"> Projekcie.</w:t>
      </w:r>
    </w:p>
    <w:p w14:paraId="0FE51DEC" w14:textId="77777777" w:rsidR="00EC5EDC" w:rsidRDefault="00000000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Uczestnicy zobowiązani są do potwierdzenia swojej obecności na zajęciach poprzez złożenie każdorazowo podpisu na liście obecności.</w:t>
      </w:r>
    </w:p>
    <w:p w14:paraId="63B99111" w14:textId="77777777" w:rsidR="00EC5EDC" w:rsidRDefault="00000000">
      <w:pPr>
        <w:numPr>
          <w:ilvl w:val="0"/>
          <w:numId w:val="25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Koordynator dopuszcza możliwość usprawiedliwienia nieobecności Uczestnika na zajęciach przygotowawczych, wynikającej z przyczyn spowodowanych chorobą lub sytuacjami losowymi. Uczestnik zobowiązany jest przedstawić usprawiedliwienie w terminie 7 dni od daty zaistnienia nieobecności.</w:t>
      </w:r>
    </w:p>
    <w:p w14:paraId="60FF2B11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3824089D" w14:textId="77777777" w:rsidR="00EC5EDC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§4. Warunki uczestnictwa w </w:t>
      </w:r>
      <w:r>
        <w:rPr>
          <w:b/>
          <w:i/>
          <w:sz w:val="22"/>
          <w:szCs w:val="22"/>
        </w:rPr>
        <w:t>Projekcie</w:t>
      </w:r>
    </w:p>
    <w:p w14:paraId="596B35EB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1004BC5" w14:textId="77777777" w:rsidR="00EC5EDC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 skierowany jest do tych uczniów kształcących się w roku szkolnym 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/202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 w zawodach:</w:t>
      </w:r>
    </w:p>
    <w:p w14:paraId="03677E6A" w14:textId="77777777" w:rsidR="00EC5E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technik informatyk (III klasa), </w:t>
      </w:r>
    </w:p>
    <w:p w14:paraId="346964AD" w14:textId="77777777" w:rsidR="00EC5E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technik elektryk </w:t>
      </w:r>
      <w:r>
        <w:rPr>
          <w:sz w:val="22"/>
          <w:szCs w:val="22"/>
        </w:rPr>
        <w:t>(III klasa)</w:t>
      </w:r>
      <w:r>
        <w:rPr>
          <w:color w:val="000000"/>
          <w:sz w:val="22"/>
          <w:szCs w:val="22"/>
        </w:rPr>
        <w:t>,</w:t>
      </w:r>
    </w:p>
    <w:p w14:paraId="4A4820B7" w14:textId="77777777" w:rsidR="00EC5E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technik elektronik </w:t>
      </w:r>
      <w:r>
        <w:rPr>
          <w:sz w:val="22"/>
          <w:szCs w:val="22"/>
        </w:rPr>
        <w:t>(III klasa)</w:t>
      </w:r>
      <w:r>
        <w:rPr>
          <w:color w:val="000000"/>
          <w:sz w:val="22"/>
          <w:szCs w:val="22"/>
        </w:rPr>
        <w:t xml:space="preserve">, </w:t>
      </w:r>
    </w:p>
    <w:p w14:paraId="4C1BDB31" w14:textId="77777777" w:rsidR="00EC5ED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technik urządzeń i systemów energetyki odnawialnej (IV klasa)</w:t>
      </w:r>
      <w:r>
        <w:rPr>
          <w:sz w:val="22"/>
          <w:szCs w:val="22"/>
        </w:rPr>
        <w:t>,</w:t>
      </w:r>
    </w:p>
    <w:p w14:paraId="63B4CCB4" w14:textId="77777777" w:rsidR="00EC5EDC" w:rsidRDefault="0000000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którzy spełnią kryteria uczestnictwa określone w niniejszym regulaminie i w wyniku przeprowadzonej rekrutacji zostaną zakwalifikowani do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.</w:t>
      </w:r>
    </w:p>
    <w:p w14:paraId="2A1DF06E" w14:textId="77777777" w:rsidR="00EC5EDC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przypadku, gdy liczba uczniów</w:t>
      </w:r>
      <w:r>
        <w:rPr>
          <w:sz w:val="22"/>
          <w:szCs w:val="22"/>
        </w:rPr>
        <w:t xml:space="preserve"> wymienionych</w:t>
      </w:r>
      <w:r>
        <w:rPr>
          <w:color w:val="000000"/>
          <w:sz w:val="22"/>
          <w:szCs w:val="22"/>
        </w:rPr>
        <w:t xml:space="preserve"> klas spełniających kryteria rekrutacyjne będzie niewystarczająca, do</w:t>
      </w:r>
      <w:r>
        <w:rPr>
          <w:i/>
          <w:color w:val="000000"/>
          <w:sz w:val="22"/>
          <w:szCs w:val="22"/>
        </w:rPr>
        <w:t xml:space="preserve"> Projektu</w:t>
      </w:r>
      <w:r>
        <w:rPr>
          <w:color w:val="000000"/>
          <w:sz w:val="22"/>
          <w:szCs w:val="22"/>
        </w:rPr>
        <w:t xml:space="preserve"> mogą zostać zakwalifikowani uczniowie klas III lub IV, spełniający te kryteria</w:t>
      </w:r>
      <w:r>
        <w:rPr>
          <w:sz w:val="22"/>
          <w:szCs w:val="22"/>
        </w:rPr>
        <w:t>, o ile pozwala im na to harmonogram pracy szkoły.</w:t>
      </w:r>
    </w:p>
    <w:p w14:paraId="599D7A09" w14:textId="77777777" w:rsidR="00EC5EDC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powyższym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wezmą udział wyłącznie części klas. Udział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będzie nagrodą dla uczniów, szansą na rozwój osobisty i zawodowy.</w:t>
      </w:r>
    </w:p>
    <w:p w14:paraId="095F8F74" w14:textId="77777777" w:rsidR="00EC5EDC" w:rsidRDefault="0000000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Kandydaci, którzy wyrażają chęć uczestnictwa w Projekcie muszą spełniać wszystkie niżej wymienione warunki formalne:</w:t>
      </w:r>
    </w:p>
    <w:p w14:paraId="320F02FF" w14:textId="77777777" w:rsidR="00EC5EDC" w:rsidRDefault="0000000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być uczniem Zespołu Szkół Zawodowych i Licealnych w Zgorzelcu z jednej z wymienionych wyżej (pkt 1) klas, z zastrzeżeniem §4 pkt 2;</w:t>
      </w:r>
    </w:p>
    <w:p w14:paraId="04F2D0C6" w14:textId="77777777" w:rsidR="00EC5EDC" w:rsidRDefault="0000000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zadeklarować gotowość do udziału w projekcie, obejmującym: poprzedzającą wyjazd fazę przygotowawczą (szkoleniową), 4-tygodniowy wyjazd na praktyki zagraniczne, fazę ewaluacyjną     po powrocie z wyjazdu oraz działania upowszechniające rezultaty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723FF120" w14:textId="77777777" w:rsidR="00EC5EDC" w:rsidRDefault="0000000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wyrazić chęć uczestnictwa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poprzez złożenie kompletnego formularza zgłoszeniowego w do 26 marca 2024 roku;</w:t>
      </w:r>
    </w:p>
    <w:p w14:paraId="1A12577B" w14:textId="77777777" w:rsidR="00EC5EDC" w:rsidRDefault="0000000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posiadać ważne dokumenty uprawniające do wyjazdu za granicę (paszport lub dowód osobisty, z terminem ważności obejmującym co najmniej okres wyjazdu zagranicznego) oraz ważną legitymację szkolną;</w:t>
      </w:r>
    </w:p>
    <w:p w14:paraId="4CB2D117" w14:textId="77777777" w:rsidR="00EC5EDC" w:rsidRDefault="0000000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uzyskać za poprzedni rok szkolny roczną ocenę zachowania co najmniej poprawną oraz roczną ocenę z języka angielskiego co najmniej dopuszczającą.</w:t>
      </w:r>
    </w:p>
    <w:p w14:paraId="030C3D2B" w14:textId="77777777" w:rsidR="00EC5EDC" w:rsidRDefault="00000000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przypadku niewystarczającej liczby chętnych do udziały w </w:t>
      </w:r>
      <w:r>
        <w:rPr>
          <w:i/>
          <w:sz w:val="22"/>
          <w:szCs w:val="22"/>
        </w:rPr>
        <w:t>Projekcie,</w:t>
      </w:r>
      <w:r>
        <w:rPr>
          <w:sz w:val="22"/>
          <w:szCs w:val="22"/>
        </w:rPr>
        <w:t xml:space="preserve"> spełniających powyższe kryteria, </w:t>
      </w:r>
      <w:r>
        <w:rPr>
          <w:i/>
          <w:sz w:val="22"/>
          <w:szCs w:val="22"/>
        </w:rPr>
        <w:t>Realizator</w:t>
      </w:r>
      <w:r>
        <w:rPr>
          <w:sz w:val="22"/>
          <w:szCs w:val="22"/>
        </w:rPr>
        <w:t xml:space="preserve"> zastrzega sobie prawo do zmiany kryteriów rekrutacyjnych.</w:t>
      </w:r>
    </w:p>
    <w:p w14:paraId="07935DFC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3B894B57" w14:textId="77777777" w:rsidR="00EC5EDC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§5. Zasady rekrutacji uczestników </w:t>
      </w:r>
      <w:r>
        <w:rPr>
          <w:b/>
          <w:i/>
          <w:sz w:val="22"/>
          <w:szCs w:val="22"/>
        </w:rPr>
        <w:t>Projektu</w:t>
      </w:r>
    </w:p>
    <w:p w14:paraId="1D1C1B52" w14:textId="77777777" w:rsidR="00EC5EDC" w:rsidRDefault="00000000">
      <w:pPr>
        <w:tabs>
          <w:tab w:val="left" w:pos="-2340"/>
          <w:tab w:val="left" w:pos="2394"/>
          <w:tab w:val="center" w:pos="4819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A50D15C" w14:textId="77777777" w:rsidR="00EC5EDC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udziale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decydować będzie liczba punktów rekrutacyjnych. </w:t>
      </w:r>
    </w:p>
    <w:p w14:paraId="697C9594" w14:textId="77777777" w:rsidR="00EC5EDC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Punkty rekrutacyjne zostaną przyznane na podstawie wymienionych poniżej ocen rocznych uzyskanych przez ucznia w roku szkolnym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/202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:</w:t>
      </w:r>
    </w:p>
    <w:p w14:paraId="6B8342D4" w14:textId="77777777" w:rsidR="00EC5EDC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oceny z języka angielskiego,</w:t>
      </w:r>
    </w:p>
    <w:p w14:paraId="25A7A6B8" w14:textId="77777777" w:rsidR="00EC5EDC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średniej ocen z przedmiotów zawodowych,</w:t>
      </w:r>
    </w:p>
    <w:p w14:paraId="2BB3A34F" w14:textId="77777777" w:rsidR="00EC5EDC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 z zachowania.</w:t>
      </w:r>
    </w:p>
    <w:p w14:paraId="258CC599" w14:textId="77777777" w:rsidR="00EC5EDC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Punktacja zostanie przydzielona zgodnie z poniższym schematem:</w:t>
      </w:r>
    </w:p>
    <w:p w14:paraId="24854564" w14:textId="77777777" w:rsidR="00EC5EDC" w:rsidRPr="007D32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u w:val="single"/>
        </w:rPr>
      </w:pPr>
      <w:r w:rsidRPr="007D32C8">
        <w:rPr>
          <w:color w:val="000000"/>
          <w:sz w:val="22"/>
          <w:szCs w:val="22"/>
          <w:u w:val="single"/>
        </w:rPr>
        <w:t>ocena z języka angielskiego:</w:t>
      </w:r>
    </w:p>
    <w:p w14:paraId="27C3D9C2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r w:rsidRPr="007D32C8">
        <w:rPr>
          <w:sz w:val="22"/>
          <w:szCs w:val="22"/>
        </w:rPr>
        <w:t>− celujący                               20 pkt</w:t>
      </w:r>
    </w:p>
    <w:p w14:paraId="1F85A572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0"/>
          <w:id w:val="-1322574852"/>
        </w:sdtPr>
        <w:sdtContent>
          <w:r w:rsidRPr="007D32C8">
            <w:rPr>
              <w:rFonts w:eastAsia="Gungsuh"/>
              <w:sz w:val="22"/>
              <w:szCs w:val="22"/>
            </w:rPr>
            <w:t>− bardzo dobry                       15 pkt</w:t>
          </w:r>
        </w:sdtContent>
      </w:sdt>
    </w:p>
    <w:p w14:paraId="6528C234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1"/>
          <w:id w:val="-272936521"/>
        </w:sdtPr>
        <w:sdtContent>
          <w:r w:rsidRPr="007D32C8">
            <w:rPr>
              <w:rFonts w:eastAsia="Gungsuh"/>
              <w:sz w:val="22"/>
              <w:szCs w:val="22"/>
            </w:rPr>
            <w:t>− dobry                                   10 pkt</w:t>
          </w:r>
        </w:sdtContent>
      </w:sdt>
    </w:p>
    <w:p w14:paraId="67AF4325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2"/>
          <w:id w:val="996764509"/>
        </w:sdtPr>
        <w:sdtContent>
          <w:r w:rsidRPr="007D32C8">
            <w:rPr>
              <w:rFonts w:eastAsia="Gungsuh"/>
              <w:sz w:val="22"/>
              <w:szCs w:val="22"/>
            </w:rPr>
            <w:t>− dostateczny                           5 pkt</w:t>
          </w:r>
        </w:sdtContent>
      </w:sdt>
    </w:p>
    <w:p w14:paraId="49AFBEC1" w14:textId="1D2303F6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r w:rsidRPr="007D32C8">
        <w:rPr>
          <w:sz w:val="22"/>
          <w:szCs w:val="22"/>
        </w:rPr>
        <w:t xml:space="preserve">− dopuszczający                    </w:t>
      </w:r>
      <w:r w:rsidR="007D32C8">
        <w:rPr>
          <w:sz w:val="22"/>
          <w:szCs w:val="22"/>
        </w:rPr>
        <w:t xml:space="preserve">  </w:t>
      </w:r>
      <w:r w:rsidRPr="007D32C8">
        <w:rPr>
          <w:sz w:val="22"/>
          <w:szCs w:val="22"/>
        </w:rPr>
        <w:t>2,5 pkt</w:t>
      </w:r>
    </w:p>
    <w:p w14:paraId="7635C38F" w14:textId="77777777" w:rsidR="00EC5ED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średnia ocen z przedmiotów zawodowych:</w:t>
      </w:r>
    </w:p>
    <w:p w14:paraId="079C2FCD" w14:textId="77777777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średnia ocen ≥5,25</w:t>
      </w:r>
      <w:r>
        <w:rPr>
          <w:color w:val="000000"/>
          <w:sz w:val="22"/>
          <w:szCs w:val="22"/>
        </w:rPr>
        <w:tab/>
        <w:t xml:space="preserve">            20 pkt </w:t>
      </w:r>
    </w:p>
    <w:p w14:paraId="0DE27FDA" w14:textId="77777777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≥5,00 </w:t>
      </w:r>
      <w:r>
        <w:rPr>
          <w:color w:val="000000"/>
          <w:sz w:val="22"/>
          <w:szCs w:val="22"/>
        </w:rPr>
        <w:tab/>
        <w:t xml:space="preserve">            18 pkt </w:t>
      </w:r>
    </w:p>
    <w:p w14:paraId="454F8066" w14:textId="7F6041C9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≥4,75                 </w:t>
      </w:r>
      <w:r w:rsidR="007D32C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16 pkt </w:t>
      </w:r>
    </w:p>
    <w:p w14:paraId="15FD975C" w14:textId="7D300321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≥4,50                 </w:t>
      </w:r>
      <w:r w:rsidR="007D32C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14 pkt </w:t>
      </w:r>
    </w:p>
    <w:p w14:paraId="3CA450C8" w14:textId="77777777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≥4,25 </w:t>
      </w:r>
      <w:r>
        <w:rPr>
          <w:color w:val="000000"/>
          <w:sz w:val="22"/>
          <w:szCs w:val="22"/>
        </w:rPr>
        <w:tab/>
        <w:t xml:space="preserve">            12 pkt </w:t>
      </w:r>
    </w:p>
    <w:p w14:paraId="06BBD084" w14:textId="77777777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≥4,00 </w:t>
      </w:r>
      <w:r>
        <w:rPr>
          <w:color w:val="000000"/>
          <w:sz w:val="22"/>
          <w:szCs w:val="22"/>
        </w:rPr>
        <w:tab/>
        <w:t xml:space="preserve">            10 pkt </w:t>
      </w:r>
    </w:p>
    <w:p w14:paraId="6E3B12D8" w14:textId="4046DA88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≥3,75                  </w:t>
      </w:r>
      <w:r w:rsidR="007D32C8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8 pkt </w:t>
      </w:r>
    </w:p>
    <w:p w14:paraId="6B4EDFD4" w14:textId="4E75BE7A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≥3,50                 </w:t>
      </w:r>
      <w:r w:rsidR="007D32C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6 pkt </w:t>
      </w:r>
    </w:p>
    <w:p w14:paraId="4BEDAF7E" w14:textId="161927DD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≥3,25 </w:t>
      </w:r>
      <w:r>
        <w:rPr>
          <w:color w:val="000000"/>
          <w:sz w:val="22"/>
          <w:szCs w:val="22"/>
        </w:rPr>
        <w:tab/>
        <w:t xml:space="preserve">             4 pkt </w:t>
      </w:r>
    </w:p>
    <w:p w14:paraId="787248C4" w14:textId="5E1AFF15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≥3,00 </w:t>
      </w:r>
      <w:r>
        <w:rPr>
          <w:color w:val="000000"/>
          <w:sz w:val="22"/>
          <w:szCs w:val="22"/>
        </w:rPr>
        <w:tab/>
        <w:t xml:space="preserve">             3 pkt </w:t>
      </w:r>
    </w:p>
    <w:p w14:paraId="535E78CB" w14:textId="64A4CB97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≥2,75                </w:t>
      </w:r>
      <w:r w:rsidR="007D32C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2 pkt </w:t>
      </w:r>
    </w:p>
    <w:p w14:paraId="6A4CEBAB" w14:textId="5F693356" w:rsidR="00EC5ED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średnia ocen ≥2,50                  </w:t>
      </w:r>
      <w:r w:rsidR="007D32C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1 pkt </w:t>
      </w:r>
    </w:p>
    <w:p w14:paraId="23F9FCDA" w14:textId="77777777" w:rsidR="00EC5EDC" w:rsidRPr="007D32C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  <w:u w:val="single"/>
        </w:rPr>
      </w:pPr>
      <w:r w:rsidRPr="007D32C8">
        <w:rPr>
          <w:color w:val="000000"/>
          <w:sz w:val="22"/>
          <w:szCs w:val="22"/>
          <w:u w:val="single"/>
        </w:rPr>
        <w:t>ocena z zachowania:</w:t>
      </w:r>
    </w:p>
    <w:p w14:paraId="48660917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3"/>
          <w:id w:val="791934718"/>
        </w:sdtPr>
        <w:sdtContent>
          <w:r w:rsidRPr="007D32C8">
            <w:rPr>
              <w:rFonts w:eastAsia="Gungsuh"/>
              <w:sz w:val="22"/>
              <w:szCs w:val="22"/>
            </w:rPr>
            <w:t>− wzorowe                              20 pkt</w:t>
          </w:r>
        </w:sdtContent>
      </w:sdt>
    </w:p>
    <w:p w14:paraId="0D77A5A7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4"/>
          <w:id w:val="-685746801"/>
        </w:sdtPr>
        <w:sdtContent>
          <w:r w:rsidRPr="007D32C8">
            <w:rPr>
              <w:rFonts w:eastAsia="Gungsuh"/>
              <w:sz w:val="22"/>
              <w:szCs w:val="22"/>
            </w:rPr>
            <w:t>− bardzo dobre                        15 pkt</w:t>
          </w:r>
        </w:sdtContent>
      </w:sdt>
    </w:p>
    <w:p w14:paraId="421AB988" w14:textId="77777777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5"/>
          <w:id w:val="-1716349407"/>
        </w:sdtPr>
        <w:sdtContent>
          <w:r w:rsidRPr="007D32C8">
            <w:rPr>
              <w:rFonts w:eastAsia="Gungsuh"/>
              <w:sz w:val="22"/>
              <w:szCs w:val="22"/>
            </w:rPr>
            <w:t>− dobre                                    10 pkt</w:t>
          </w:r>
        </w:sdtContent>
      </w:sdt>
    </w:p>
    <w:p w14:paraId="164C6349" w14:textId="61E343A1" w:rsidR="00EC5EDC" w:rsidRPr="007D32C8" w:rsidRDefault="00000000">
      <w:pPr>
        <w:spacing w:line="360" w:lineRule="auto"/>
        <w:ind w:left="720"/>
        <w:jc w:val="both"/>
        <w:rPr>
          <w:sz w:val="22"/>
          <w:szCs w:val="22"/>
        </w:rPr>
      </w:pPr>
      <w:sdt>
        <w:sdtPr>
          <w:tag w:val="goog_rdk_6"/>
          <w:id w:val="-881401192"/>
        </w:sdtPr>
        <w:sdtEndPr/>
        <w:sdtContent>
          <w:r w:rsidRPr="007D32C8">
            <w:rPr>
              <w:rFonts w:eastAsia="Gungsuh"/>
              <w:sz w:val="22"/>
              <w:szCs w:val="22"/>
            </w:rPr>
            <w:t>− poprawne                               5 pkt</w:t>
          </w:r>
        </w:sdtContent>
      </w:sdt>
    </w:p>
    <w:p w14:paraId="0B89A8EF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Miejsca na listach kandydatów do udziału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będą przyznawane wg największej liczby punktów rekrutacyjnych.</w:t>
      </w:r>
    </w:p>
    <w:p w14:paraId="3B22A241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zdobycia równej liczby punktów o kolejności wpisania kandydata na listę rankingową decydowała będzie:</w:t>
      </w:r>
    </w:p>
    <w:p w14:paraId="3AB771C1" w14:textId="77777777" w:rsidR="00EC5EDC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pierwszej kolejności wyższa ocena z języka angielskiego,</w:t>
      </w:r>
    </w:p>
    <w:p w14:paraId="2A93C04C" w14:textId="77777777" w:rsidR="00EC5EDC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dalszej kolejności wyższa średnia ocen z przedmiotów zawodowych,</w:t>
      </w:r>
    </w:p>
    <w:p w14:paraId="0144EC85" w14:textId="77777777" w:rsidR="00EC5EDC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następnie -  wyższa ocena zachowania</w:t>
      </w:r>
    </w:p>
    <w:p w14:paraId="4C3253AD" w14:textId="77777777" w:rsidR="00EC5EDC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jeśli powyższe rozwiązanie nie będą rozstrzygające - zadecyduje wy</w:t>
      </w:r>
      <w:r>
        <w:rPr>
          <w:sz w:val="22"/>
          <w:szCs w:val="22"/>
        </w:rPr>
        <w:t>ższa frekwencja w roku szkolny 2022/2023.</w:t>
      </w:r>
    </w:p>
    <w:p w14:paraId="41C0F7E1" w14:textId="77777777" w:rsidR="00EC5EDC" w:rsidRDefault="0000000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listę kandydatów do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zostaną wpisani uczniowie, którzy spełniają kryteria formalne wymienione w  §4 pkt 5. </w:t>
      </w:r>
    </w:p>
    <w:p w14:paraId="22F2447D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listy osób zgłoszonych do udziału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wybranych zostanie </w:t>
      </w:r>
      <w:r>
        <w:rPr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osób, które posiadają największą liczbę punktów rekrutacyjnych, w podziale na zawody. Pozostałe osoby zostaną zakwalifikowane na listę rezerwową. Miejsce na liście rezerwowej będzie zależne od uzyskanej liczby punktów rekrutacyjnych.</w:t>
      </w:r>
    </w:p>
    <w:p w14:paraId="433A2968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Kandydaci z listy rezerwowej zostaną zakwalifikowani do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 w przypadku rezygnacji Uczestnika  z listy podstawowej w trakcie przygotowywania do mobilności. Podstawą kwalifikowania osób z listy rezerwowej będzie spełnianie kryteriów formalnych oraz liczba punktów rekrutacyjnych na liście rezerwowej. </w:t>
      </w:r>
    </w:p>
    <w:p w14:paraId="295344E3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Pierwsz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osob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z listy rezerwowej </w:t>
      </w:r>
      <w:r>
        <w:rPr>
          <w:sz w:val="22"/>
          <w:szCs w:val="22"/>
        </w:rPr>
        <w:t>jest</w:t>
      </w:r>
      <w:r>
        <w:rPr>
          <w:color w:val="000000"/>
          <w:sz w:val="22"/>
          <w:szCs w:val="22"/>
        </w:rPr>
        <w:t xml:space="preserve"> zobowiązan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do uczestnic</w:t>
      </w:r>
      <w:r>
        <w:rPr>
          <w:sz w:val="22"/>
          <w:szCs w:val="22"/>
        </w:rPr>
        <w:t>twa</w:t>
      </w:r>
      <w:r>
        <w:rPr>
          <w:color w:val="000000"/>
          <w:sz w:val="22"/>
          <w:szCs w:val="22"/>
        </w:rPr>
        <w:t xml:space="preserve"> we wszystkich szkoleniach przygotowawczych oraz aktywnościach projektowych przed wyjazdem, na takich samych zasadach jak Uczestnicy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. </w:t>
      </w:r>
    </w:p>
    <w:p w14:paraId="7A868497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Nadzór nad rekrutacją pełnić będzie komisja składająca się z:</w:t>
      </w:r>
    </w:p>
    <w:p w14:paraId="159983AD" w14:textId="77777777" w:rsidR="00EC5ED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 Zespołu Szkół Zawodowych i Licealnych w Zgorzelcu – Przewodniczącej Komisji Rekrutacyjnej,</w:t>
      </w:r>
    </w:p>
    <w:p w14:paraId="3D5D5033" w14:textId="77777777" w:rsidR="00EC5ED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koordynator Projektu,</w:t>
      </w:r>
    </w:p>
    <w:p w14:paraId="3FDA91E3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celu dokonania zgłoszenia należy dostarczyć prawidłowo wypełniony i podpisany przez ucznia                     oraz rodzica/opiekuna prawnego ucznia formularz zgłoszeniowy do 26 marca.</w:t>
      </w:r>
    </w:p>
    <w:p w14:paraId="3F1B97BE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aplikacyjne (formularz zgłoszeniowy) dostępny jest na stronie internetowej Zespołu Szkół Zawodowych i Licealnych w Zgorzelcu oraz w sekretariacie Szkoły.</w:t>
      </w:r>
    </w:p>
    <w:p w14:paraId="20992B8B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udziału w </w:t>
      </w:r>
      <w:r>
        <w:rPr>
          <w:i/>
          <w:color w:val="000000"/>
          <w:sz w:val="22"/>
          <w:szCs w:val="22"/>
        </w:rPr>
        <w:t>Projekci</w:t>
      </w:r>
      <w:r>
        <w:rPr>
          <w:color w:val="000000"/>
          <w:sz w:val="22"/>
          <w:szCs w:val="22"/>
        </w:rPr>
        <w:t>e można składać w sekretariacie Szkoły.</w:t>
      </w:r>
    </w:p>
    <w:p w14:paraId="2F282CF8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Każdy z kandydatów ma prawo do zapoznania się z liczbą uzyskanych punktów rekrutacyjnych                     w podziale na poszczególne kryteria.</w:t>
      </w:r>
    </w:p>
    <w:p w14:paraId="3351E5C9" w14:textId="77777777" w:rsidR="00EC5EDC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Uczestnikowi przysługuje odwołanie od decyzji komisji rekrutacyjnej. Procedurę odwoławczą                    należy rozpocząć do 3 dni od ogłoszenia wyników rekrutacji. Odwołanie należy złożyć w formie pisemnej wraz z uzasadnieniem do Dyrektor Szkoły - Przewodniczącej Komisji Rekrutacyjnej. Decyzja Dyrektora Szkoły ma charakter ostateczny.</w:t>
      </w:r>
    </w:p>
    <w:p w14:paraId="67E912A1" w14:textId="77777777" w:rsidR="00EC5ED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14:paraId="737C96AF" w14:textId="77777777" w:rsidR="00EC5EDC" w:rsidRDefault="00000000">
      <w:pPr>
        <w:tabs>
          <w:tab w:val="left" w:pos="-2340"/>
          <w:tab w:val="left" w:pos="2394"/>
          <w:tab w:val="center" w:pos="4819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§6. Prawa i obowiązki uczestnika </w:t>
      </w:r>
      <w:r>
        <w:rPr>
          <w:b/>
          <w:i/>
          <w:sz w:val="22"/>
          <w:szCs w:val="22"/>
        </w:rPr>
        <w:t>Projektu</w:t>
      </w:r>
    </w:p>
    <w:p w14:paraId="0DAD9C82" w14:textId="77777777" w:rsidR="00EC5EDC" w:rsidRDefault="00EC5EDC">
      <w:pPr>
        <w:tabs>
          <w:tab w:val="left" w:pos="-2340"/>
          <w:tab w:val="left" w:pos="2394"/>
          <w:tab w:val="center" w:pos="4819"/>
        </w:tabs>
        <w:spacing w:line="360" w:lineRule="auto"/>
        <w:jc w:val="both"/>
        <w:rPr>
          <w:b/>
          <w:sz w:val="22"/>
          <w:szCs w:val="22"/>
        </w:rPr>
      </w:pPr>
    </w:p>
    <w:p w14:paraId="5859CE1D" w14:textId="77777777" w:rsidR="00EC5EDC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Uczestnikiem projektu zostaje osoba znajdująca się na podstawowej liście uczestnictwa (zgodnie                      z zasadami rekrutacji).</w:t>
      </w:r>
    </w:p>
    <w:p w14:paraId="084512CB" w14:textId="77777777" w:rsidR="00EC5EDC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Uczestnik zakwalifikowany do udziału w</w:t>
      </w:r>
      <w:r>
        <w:rPr>
          <w:i/>
          <w:color w:val="000000"/>
          <w:sz w:val="22"/>
          <w:szCs w:val="22"/>
        </w:rPr>
        <w:t xml:space="preserve"> Projekcie</w:t>
      </w:r>
      <w:r>
        <w:rPr>
          <w:color w:val="000000"/>
          <w:sz w:val="22"/>
          <w:szCs w:val="22"/>
        </w:rPr>
        <w:t xml:space="preserve"> i zamierzający wziąć w nim udział zobowiązany jest do zawarcia </w:t>
      </w:r>
      <w:r>
        <w:rPr>
          <w:i/>
          <w:color w:val="000000"/>
          <w:sz w:val="22"/>
          <w:szCs w:val="22"/>
        </w:rPr>
        <w:t>Umowy o praktykę zawodową w Projekcie</w:t>
      </w:r>
      <w:r>
        <w:rPr>
          <w:color w:val="000000"/>
          <w:sz w:val="22"/>
          <w:szCs w:val="22"/>
        </w:rPr>
        <w:t xml:space="preserve"> w terminie wskazanym przez Dyrektor Szkoły. </w:t>
      </w:r>
    </w:p>
    <w:p w14:paraId="5CEEAA92" w14:textId="77777777" w:rsidR="00EC5EDC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ramach udziału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 xml:space="preserve"> Uczestnik ma prawo do:</w:t>
      </w:r>
    </w:p>
    <w:p w14:paraId="4B127F0D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nieodpłatnego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;</w:t>
      </w:r>
    </w:p>
    <w:p w14:paraId="1FA0F1A9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dostępu do bieżących informacji na temat projektu umieszczanych na stronie internetowej Szkoły, bądź przekazywanych bezpośrednio Uczestnikowi;</w:t>
      </w:r>
    </w:p>
    <w:p w14:paraId="7C63B55C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udziału w zajęciach przygotowawczych realizowanych w ramach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183189E1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otrzymania materiałów i pomocy dydaktycznych do zajęć przygotowawczych;</w:t>
      </w:r>
    </w:p>
    <w:p w14:paraId="3F832F2A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zagwarantowanego dojazdu do miasta odbywania zagranicznej praktyki zawodowej i powrotu                   do Polski;</w:t>
      </w:r>
    </w:p>
    <w:p w14:paraId="26B54177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zakwaterowania;</w:t>
      </w:r>
    </w:p>
    <w:p w14:paraId="129D3897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transportu lokalnego z miejsca zakwaterowania do miejsca odbywania praktyki zawodowej;</w:t>
      </w:r>
    </w:p>
    <w:p w14:paraId="3490C1D6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ubezpieczenia na czas wyjazdu od następstw nieszczęśliwych wypadków, kosztów leczenia, odpowiedzialności cywilnej;</w:t>
      </w:r>
    </w:p>
    <w:p w14:paraId="3069056F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otrzymania certyfikatów uczestnictwa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;</w:t>
      </w:r>
    </w:p>
    <w:p w14:paraId="4802533B" w14:textId="77777777" w:rsidR="00EC5EDC" w:rsidRDefault="0000000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zgłaszania uwag i oceny zajęć, w których uczestniczy.</w:t>
      </w:r>
    </w:p>
    <w:p w14:paraId="1C3FEB75" w14:textId="77777777" w:rsidR="00EC5EDC" w:rsidRDefault="00EC5EDC">
      <w:pPr>
        <w:spacing w:line="360" w:lineRule="auto"/>
        <w:ind w:left="786"/>
        <w:jc w:val="both"/>
        <w:rPr>
          <w:sz w:val="22"/>
          <w:szCs w:val="22"/>
        </w:rPr>
      </w:pPr>
    </w:p>
    <w:p w14:paraId="5B38A5FE" w14:textId="77777777" w:rsidR="00EC5EDC" w:rsidRDefault="00000000">
      <w:pPr>
        <w:numPr>
          <w:ilvl w:val="1"/>
          <w:numId w:val="19"/>
        </w:numPr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Uczestnik zobowiązany jest do:</w:t>
      </w:r>
    </w:p>
    <w:p w14:paraId="2744EDD9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zapoznania się z niniejszym Regulaminem i przestrzegania jego postanowień;</w:t>
      </w:r>
    </w:p>
    <w:p w14:paraId="1A6558E1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punktualnego i aktywnego uczestnictwa w działaniach realizowanych w ramach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3D0F684F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aktywnego uczestniczenia w zajęciach z przygotowania językowego i kulturowego;</w:t>
      </w:r>
    </w:p>
    <w:p w14:paraId="13217DDC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potwierdzania udziału w zajęciach przygotowawczych własnoręcznym podpisem na listach obecności;</w:t>
      </w:r>
    </w:p>
    <w:p w14:paraId="06E62EA0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wypełniania w trakcie szkoleń ankiet ewaluacyjnych;</w:t>
      </w:r>
    </w:p>
    <w:p w14:paraId="47977176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bieżącego informowania koordynatora projektu o wszystkich zdarzeniach mogących zakłócić dalszy jego udział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>;</w:t>
      </w:r>
    </w:p>
    <w:p w14:paraId="17E8A4B2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niezwłocznego zgłaszania wszelkich zmian danych zawartych w dokumentach rekrutacyjnych, w tym danych adresowych;</w:t>
      </w:r>
    </w:p>
    <w:p w14:paraId="5302F88F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podpisania poszczególnych elementów dokumentacji projektowej w wymaganych terminach, związanych z poprawną realizacją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3406731F" w14:textId="77777777" w:rsidR="00EC5EDC" w:rsidRDefault="0000000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wzięcia udziału w procesie ewaluacyjnym </w:t>
      </w:r>
      <w:r>
        <w:rPr>
          <w:color w:val="000000"/>
          <w:sz w:val="22"/>
          <w:szCs w:val="22"/>
        </w:rPr>
        <w:t>oraz działaniach upowszechniających rezultaty Projektu</w:t>
      </w:r>
      <w:r>
        <w:rPr>
          <w:sz w:val="22"/>
          <w:szCs w:val="22"/>
        </w:rPr>
        <w:t>.</w:t>
      </w:r>
    </w:p>
    <w:p w14:paraId="767B38B0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703A9C44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1389BEF0" w14:textId="77777777" w:rsidR="00EC5EDC" w:rsidRDefault="00000000">
      <w:pPr>
        <w:numPr>
          <w:ilvl w:val="1"/>
          <w:numId w:val="19"/>
        </w:numPr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okresie odbywania zagranicznej praktyki zawodowej Uczestnik zobowiązany jest do :</w:t>
      </w:r>
    </w:p>
    <w:p w14:paraId="266EB5C3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przestrzegania zasad bezpieczeństwa i higieny pracy oraz ochrony przeciwpożarowej, przestrzegania wewnętrznych regulaminów zagranicznych podmiotów przyjmujących Uczestnika na praktykę zawodową oraz stosowania się do poleceń opiekuna praktyki; </w:t>
      </w:r>
    </w:p>
    <w:p w14:paraId="003FB2A4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przestrzegania prawa i prawidłowego zachowywania podczas odbywania praktyki zawodowej               oraz wszystkich aktywności realizowanych podczas trwania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; </w:t>
      </w:r>
    </w:p>
    <w:p w14:paraId="26B4E4EB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sumiennego realizowania programu praktyki oraz systematycznego prowadzenia dziennika praktyki zawodowej;</w:t>
      </w:r>
    </w:p>
    <w:p w14:paraId="04BECCB7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bieżącego informowania opiekuna grupy o wszelkich nieprawidłowościach mających wpływ                     na realizację programu praktyk zawodowych;</w:t>
      </w:r>
    </w:p>
    <w:p w14:paraId="26C032F7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utrzymywania porządku i czystości w miejscu zakwaterowania,</w:t>
      </w:r>
    </w:p>
    <w:p w14:paraId="36700732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dbania o bezpieczeństwo własne oraz pozostałych Uczestników</w:t>
      </w:r>
      <w:r>
        <w:rPr>
          <w:sz w:val="22"/>
          <w:szCs w:val="22"/>
        </w:rPr>
        <w:t>,</w:t>
      </w:r>
    </w:p>
    <w:p w14:paraId="02D0DE5D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posiadania w trakcie odbywania praktyki własnej odzieży roboczej, obuwia ochronnego oraz innych specyficznych dla kierunku kształcenia środków ochrony,</w:t>
      </w:r>
    </w:p>
    <w:p w14:paraId="21EF370E" w14:textId="77777777" w:rsidR="00EC5ED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czynnego uczestnictwa w działaniach informujących o przebiegu praktyki zawodowej (sprawozdania z przebiegu praktyk wysyłane do koordynatora za pośrednictwem poczty e-mail);</w:t>
      </w:r>
    </w:p>
    <w:p w14:paraId="711FE070" w14:textId="77777777" w:rsidR="00EC5EDC" w:rsidRDefault="00000000">
      <w:pPr>
        <w:numPr>
          <w:ilvl w:val="1"/>
          <w:numId w:val="19"/>
        </w:numPr>
        <w:tabs>
          <w:tab w:val="left" w:pos="426"/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czasie podróży oraz pobytu za granicą Uczestnikom zabrania się:</w:t>
      </w:r>
    </w:p>
    <w:p w14:paraId="6EF21D0C" w14:textId="77777777" w:rsidR="00EC5EDC" w:rsidRDefault="00000000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kupowania, posiadania i zażywania napojów alkoholowych, narkotyków, palenia papierosów, korzystania z jakichkolwiek substancji psychoaktywnych i innych używek;</w:t>
      </w:r>
    </w:p>
    <w:p w14:paraId="59515902" w14:textId="77777777" w:rsidR="00EC5EDC" w:rsidRDefault="00000000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przyjmowania leków bez wiedzy opiekuna;</w:t>
      </w:r>
    </w:p>
    <w:p w14:paraId="20D0811D" w14:textId="77777777" w:rsidR="00EC5EDC" w:rsidRDefault="00000000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samowolnego oddalania się od grupy bez poinformowania opiekuna.</w:t>
      </w:r>
    </w:p>
    <w:p w14:paraId="79F5F1C6" w14:textId="77777777" w:rsidR="00EC5ED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podjęcia próby stosowania środków odurzających (narkotyki, alkohol, itp.)                               przez Uczestnika, opiekun wzywa odpowiednie służby, praktyka zostaje przerwana, a Uczestnik ponosi wszystkie koszty związane z jej organizacją (w tym zwrot </w:t>
      </w:r>
      <w:r>
        <w:rPr>
          <w:sz w:val="22"/>
          <w:szCs w:val="22"/>
        </w:rPr>
        <w:t>przyznanego uczniowi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grantu ze środków programu Erasmus+ w całości)</w:t>
      </w:r>
      <w:r>
        <w:rPr>
          <w:color w:val="000000"/>
          <w:sz w:val="22"/>
          <w:szCs w:val="22"/>
        </w:rPr>
        <w:t xml:space="preserve"> oraz z powrotem do kraju. Wobec takiego Uczestnika zostaną wyciągnięte dalsze konsekwencje (podstawa prawna: Krajowy Program Zapobiegania Niedostosowaniu Społecznemu i Przestępczości wśród Dzieci i Młodzieży; Rada Ministrów z dnia 13.01.2004 - Procedury postępowania nauczycieli i metody współpracy z policją w sytuacjach zagrożenia dzieci oraz  młodzieży przestępczością i demoralizacją). </w:t>
      </w:r>
    </w:p>
    <w:p w14:paraId="6B493AA1" w14:textId="77777777" w:rsidR="00EC5ED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ewentualne szkody w postaci zniszczenia mienia należącego do osób trzecich lub będącego własnością ośrodka noclegowego czy podmiotu przyjmującego Uczestnika na praktykę zawodową, odpowiedzialność materialną ponoszą rodzice/opiekunowie prawni Uczestnika.</w:t>
      </w:r>
    </w:p>
    <w:p w14:paraId="735B1C82" w14:textId="77777777" w:rsidR="00EC5ED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Rodzice/opiekunowie prawni Uczestnika zobowiązani są do udostępnienia aktualnych numerów telefonów, które będą aktywne przez cały czas uczestniczenia ucznia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>.</w:t>
      </w:r>
    </w:p>
    <w:p w14:paraId="0961A855" w14:textId="77777777" w:rsidR="00EC5ED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Rodzice/opiekunowie prawni Uczestnika oświadczają, że na dzień przystąpienia do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 nie istnieją żadne przeciwwskazania zdrowotne do wzięcia przez ucznia udziału w </w:t>
      </w:r>
      <w:r>
        <w:rPr>
          <w:i/>
          <w:color w:val="000000"/>
          <w:sz w:val="22"/>
          <w:szCs w:val="22"/>
        </w:rPr>
        <w:t>Projekcie</w:t>
      </w:r>
      <w:r>
        <w:rPr>
          <w:color w:val="000000"/>
          <w:sz w:val="22"/>
          <w:szCs w:val="22"/>
        </w:rPr>
        <w:t>.</w:t>
      </w:r>
    </w:p>
    <w:p w14:paraId="02837729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087F0ECE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0D679D14" w14:textId="77777777" w:rsidR="00EC5EDC" w:rsidRDefault="00000000">
      <w:pPr>
        <w:tabs>
          <w:tab w:val="center" w:pos="4819"/>
          <w:tab w:val="left" w:pos="5526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§7. Zasady rezygnacji i skreślania z listy uczestników </w:t>
      </w:r>
      <w:r>
        <w:rPr>
          <w:b/>
          <w:i/>
          <w:sz w:val="22"/>
          <w:szCs w:val="22"/>
        </w:rPr>
        <w:t>Projektu</w:t>
      </w:r>
    </w:p>
    <w:p w14:paraId="5B01C120" w14:textId="77777777" w:rsidR="00EC5EDC" w:rsidRDefault="00EC5EDC">
      <w:pPr>
        <w:tabs>
          <w:tab w:val="center" w:pos="4819"/>
          <w:tab w:val="left" w:pos="5526"/>
        </w:tabs>
        <w:spacing w:line="360" w:lineRule="auto"/>
        <w:jc w:val="both"/>
        <w:rPr>
          <w:b/>
          <w:sz w:val="22"/>
          <w:szCs w:val="22"/>
        </w:rPr>
      </w:pPr>
    </w:p>
    <w:p w14:paraId="6D5AD468" w14:textId="77777777" w:rsidR="00EC5EDC" w:rsidRDefault="00000000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ma prawo do rezygnacji z udziału w </w:t>
      </w:r>
      <w:r>
        <w:rPr>
          <w:i/>
          <w:sz w:val="22"/>
          <w:szCs w:val="22"/>
        </w:rPr>
        <w:t>Projekcie</w:t>
      </w:r>
      <w:r>
        <w:rPr>
          <w:sz w:val="22"/>
          <w:szCs w:val="22"/>
        </w:rPr>
        <w:t xml:space="preserve"> w ciągu 3 dni od daty ogłoszenie wyników rekrutacji. Na powstałe w ten sposób wolne miejsce zostanie zakwalifikowana osoba z listy rezerwowej.</w:t>
      </w:r>
    </w:p>
    <w:p w14:paraId="509391F7" w14:textId="4785E38D" w:rsidR="00EC5EDC" w:rsidRDefault="00000000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Rezygnacja w trakcie trwania zajęć jest możliwa w przypadku ważnych zdarzeń losowych lub zdrowotnych.</w:t>
      </w:r>
    </w:p>
    <w:p w14:paraId="4853980E" w14:textId="77777777" w:rsidR="00EC5EDC" w:rsidRDefault="00000000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rezygnacji, Uczestnik zobowiązany jest do zwrotu otrzymanych materiałów dydaktycznych i szkoleniowych, najpóźniej w chwili złożenia rezygnacji.</w:t>
      </w:r>
    </w:p>
    <w:p w14:paraId="49FD3D6F" w14:textId="77777777" w:rsidR="00EC5EDC" w:rsidRDefault="00000000">
      <w:pPr>
        <w:numPr>
          <w:ilvl w:val="1"/>
          <w:numId w:val="26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może zostać skreślony z listy w następujących przypadkach:</w:t>
      </w:r>
    </w:p>
    <w:p w14:paraId="132A97D4" w14:textId="77777777" w:rsidR="00EC5EDC" w:rsidRDefault="0000000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naruszenia postanowień niniejszego Regulaminu;</w:t>
      </w:r>
    </w:p>
    <w:p w14:paraId="640F64F3" w14:textId="77777777" w:rsidR="00EC5EDC" w:rsidRDefault="0000000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nieprzestrzegania obowiązków Uczestnika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wymienionych w §6 niniejszego Regulaminu;</w:t>
      </w:r>
    </w:p>
    <w:p w14:paraId="3DA09C50" w14:textId="77777777" w:rsidR="00EC5EDC" w:rsidRDefault="0000000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rażącego naruszenia porządku organizacyjnego podczas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55998154" w14:textId="77777777" w:rsidR="00EC5EDC" w:rsidRDefault="0000000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opuszczenia bez usprawiedliwienia ponad 10% godzin obowiązkowych zajęć projektowych;</w:t>
      </w:r>
    </w:p>
    <w:p w14:paraId="7D034C4D" w14:textId="77777777" w:rsidR="00EC5EDC" w:rsidRDefault="0000000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niewyrażenia przez ucznia zgody na przetwarzanie danych osobowych na potrzeby realizacji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oraz zgody na wykorzystanie wizerunku do celów promocyjnych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>;</w:t>
      </w:r>
    </w:p>
    <w:p w14:paraId="02932F8C" w14:textId="77777777" w:rsidR="00EC5EDC" w:rsidRDefault="0000000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skreślenia Uczestnika z listy uczniów Szkoły.</w:t>
      </w:r>
    </w:p>
    <w:p w14:paraId="6393ADDA" w14:textId="77777777" w:rsidR="00EC5ED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Uczestnik może być usunięty z udziału w </w:t>
      </w:r>
      <w:r>
        <w:rPr>
          <w:i/>
          <w:color w:val="000000"/>
          <w:sz w:val="22"/>
          <w:szCs w:val="22"/>
        </w:rPr>
        <w:t xml:space="preserve">Projekcie </w:t>
      </w:r>
      <w:r>
        <w:rPr>
          <w:color w:val="000000"/>
          <w:sz w:val="22"/>
          <w:szCs w:val="22"/>
        </w:rPr>
        <w:t>w przypadku:</w:t>
      </w:r>
    </w:p>
    <w:p w14:paraId="3381738B" w14:textId="77777777" w:rsidR="00EC5EDC" w:rsidRDefault="0000000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lub zażywania narkotyków i/lub alkoholu poza oraz na terenie zakwaterowania,</w:t>
      </w:r>
    </w:p>
    <w:p w14:paraId="083A62D5" w14:textId="77777777" w:rsidR="00EC5EDC" w:rsidRDefault="0000000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jakiegokolwiek rodzaju dyskryminacji ze względu na wiek, płeć, rasę, wyznawaną religię, światopogląd, narodowość, orientację seksualną, niepełnosprawność,</w:t>
      </w:r>
    </w:p>
    <w:p w14:paraId="42EE35DC" w14:textId="77777777" w:rsidR="00EC5EDC" w:rsidRDefault="0000000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działań przestępczych i zachowań antyspołecznych (kradzież, pobicie, wandalizm itp.),</w:t>
      </w:r>
    </w:p>
    <w:p w14:paraId="47950067" w14:textId="77777777" w:rsidR="00EC5EDC" w:rsidRDefault="0000000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nieobecności na praktyce zawodowej bez podania wiarygodnej/ważnej przyczyny,</w:t>
      </w:r>
    </w:p>
    <w:p w14:paraId="3A3D5432" w14:textId="77777777" w:rsidR="00EC5EDC" w:rsidRDefault="0000000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poważnego naruszenia dyscypliny w miejscu pracy,</w:t>
      </w:r>
    </w:p>
    <w:p w14:paraId="5DD3E7C4" w14:textId="77777777" w:rsidR="00EC5EDC" w:rsidRDefault="0000000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łamania obowiązujących regulaminów.</w:t>
      </w:r>
    </w:p>
    <w:p w14:paraId="256F2FBC" w14:textId="77777777" w:rsidR="00EC5EDC" w:rsidRDefault="00000000">
      <w:pPr>
        <w:numPr>
          <w:ilvl w:val="1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rezygnacji bez uzasadnienia lub skreślenia z listy zakwalifikowanych, Uczestnik zobowiązany jest do pokrycia wszelkich kosztów powstałych w związku z jego uczestnictwem do czasu rezygnacji lub skreślenia z listy, tj. kosztów szkoleń, transportu czy organizacji praktyki zawodowej.</w:t>
      </w:r>
    </w:p>
    <w:p w14:paraId="3586F77E" w14:textId="77777777" w:rsidR="00EC5EDC" w:rsidRDefault="00000000">
      <w:pPr>
        <w:numPr>
          <w:ilvl w:val="1"/>
          <w:numId w:val="10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Skreślenie Uczestnika </w:t>
      </w:r>
      <w:r>
        <w:rPr>
          <w:i/>
          <w:sz w:val="22"/>
          <w:szCs w:val="22"/>
        </w:rPr>
        <w:t>Projektu</w:t>
      </w:r>
      <w:r>
        <w:rPr>
          <w:sz w:val="22"/>
          <w:szCs w:val="22"/>
        </w:rPr>
        <w:t xml:space="preserve"> w trakcie trwania zagranicznej praktyki zawodowej wiąże się                         z poinformowaniem rodziców/ opiekunów prawnych, którzy zobowiązani są niezwłocznie, osobiście odebrać ucznia z miejsca jego pobytu za granicą na swój koszt.</w:t>
      </w:r>
    </w:p>
    <w:p w14:paraId="15D17F75" w14:textId="77777777" w:rsidR="00EC5EDC" w:rsidRDefault="00EC5EDC">
      <w:pPr>
        <w:tabs>
          <w:tab w:val="left" w:pos="6647"/>
        </w:tabs>
        <w:spacing w:line="360" w:lineRule="auto"/>
        <w:jc w:val="both"/>
        <w:rPr>
          <w:b/>
          <w:sz w:val="22"/>
          <w:szCs w:val="22"/>
        </w:rPr>
      </w:pPr>
    </w:p>
    <w:p w14:paraId="21136773" w14:textId="77777777" w:rsidR="00EC5EDC" w:rsidRDefault="0000000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§8. Postanowienia końcowe</w:t>
      </w:r>
    </w:p>
    <w:p w14:paraId="0074663F" w14:textId="77777777" w:rsidR="00EC5EDC" w:rsidRDefault="00EC5EDC">
      <w:pPr>
        <w:spacing w:line="360" w:lineRule="auto"/>
        <w:jc w:val="both"/>
        <w:rPr>
          <w:b/>
          <w:sz w:val="22"/>
          <w:szCs w:val="22"/>
        </w:rPr>
      </w:pPr>
    </w:p>
    <w:p w14:paraId="0C832C99" w14:textId="77777777" w:rsidR="00EC5EDC" w:rsidRDefault="00000000">
      <w:pPr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Szkoła zastrzega sobie prawo zmiany regulaminu w sytuacji zmiany wytycznych lub warunków realizacji </w:t>
      </w:r>
      <w:r>
        <w:rPr>
          <w:i/>
          <w:sz w:val="22"/>
          <w:szCs w:val="22"/>
        </w:rPr>
        <w:t>Projektu.</w:t>
      </w:r>
    </w:p>
    <w:p w14:paraId="1F52956B" w14:textId="77777777" w:rsidR="00EC5E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Podczas realizacji projektu Szkoła może stosować odstępstwa od powyższego regulaminu,                          jeżeli realizacja przedmiotowych postanowień staje się niemożliwa lub wymaga tego skuteczna realizacja </w:t>
      </w:r>
      <w:r>
        <w:rPr>
          <w:i/>
          <w:color w:val="000000"/>
          <w:sz w:val="22"/>
          <w:szCs w:val="22"/>
        </w:rPr>
        <w:t>Projektu</w:t>
      </w:r>
      <w:r>
        <w:rPr>
          <w:color w:val="000000"/>
          <w:sz w:val="22"/>
          <w:szCs w:val="22"/>
        </w:rPr>
        <w:t xml:space="preserve">. </w:t>
      </w:r>
    </w:p>
    <w:p w14:paraId="3E3AF2D0" w14:textId="77777777" w:rsidR="00EC5E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Aktualna treść regulaminu dostępna jest na stronie internetowej Szkoły, u kierownika kształcenia praktycznego oraz w sekretariacie Szkoły.</w:t>
      </w:r>
    </w:p>
    <w:p w14:paraId="7681FBF3" w14:textId="77777777" w:rsidR="00EC5EDC" w:rsidRDefault="0000000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Niniejszy Regulamin obowiązuje od dnia 20.03.2024 r.</w:t>
      </w:r>
    </w:p>
    <w:p w14:paraId="73AB8E76" w14:textId="77777777" w:rsidR="00EC5EDC" w:rsidRDefault="00EC5EDC">
      <w:pPr>
        <w:spacing w:line="360" w:lineRule="auto"/>
        <w:jc w:val="both"/>
        <w:rPr>
          <w:i/>
          <w:sz w:val="22"/>
          <w:szCs w:val="22"/>
        </w:rPr>
      </w:pPr>
    </w:p>
    <w:p w14:paraId="1785485E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p w14:paraId="6F360F98" w14:textId="77777777" w:rsidR="00EC5EDC" w:rsidRDefault="00EC5EDC">
      <w:pPr>
        <w:spacing w:line="360" w:lineRule="auto"/>
        <w:jc w:val="both"/>
        <w:rPr>
          <w:sz w:val="22"/>
          <w:szCs w:val="22"/>
        </w:rPr>
      </w:pPr>
    </w:p>
    <w:sectPr w:rsidR="00EC5EDC">
      <w:headerReference w:type="default" r:id="rId10"/>
      <w:footerReference w:type="even" r:id="rId11"/>
      <w:footerReference w:type="default" r:id="rId12"/>
      <w:pgSz w:w="11906" w:h="16838"/>
      <w:pgMar w:top="1135" w:right="1134" w:bottom="851" w:left="1134" w:header="0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843C" w14:textId="77777777" w:rsidR="0016114A" w:rsidRDefault="0016114A">
      <w:r>
        <w:separator/>
      </w:r>
    </w:p>
  </w:endnote>
  <w:endnote w:type="continuationSeparator" w:id="0">
    <w:p w14:paraId="6F80EF96" w14:textId="77777777" w:rsidR="0016114A" w:rsidRDefault="0016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E90E" w14:textId="77777777" w:rsidR="00EC5EDC" w:rsidRDefault="00EC5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6EF5" w14:textId="77777777" w:rsidR="00EC5E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6990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ab/>
    </w:r>
  </w:p>
  <w:p w14:paraId="1BEC996D" w14:textId="77777777" w:rsidR="00EC5E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t>„Praktyki zagraniczne dla ZSZiL w Zgorzelcu 5” nr projektu: 2023-1-PL01-KA121-VET-000129945</w:t>
    </w:r>
  </w:p>
  <w:p w14:paraId="5EC6BE11" w14:textId="77777777" w:rsidR="00EC5E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t>Projekt współfinansowany w ramach programu Unii Europejskiej Erasmus+</w:t>
    </w:r>
  </w:p>
  <w:p w14:paraId="0976795B" w14:textId="77777777" w:rsidR="00EC5EDC" w:rsidRDefault="00000000">
    <w:pPr>
      <w:pBdr>
        <w:top w:val="nil"/>
        <w:left w:val="nil"/>
        <w:bottom w:val="nil"/>
        <w:right w:val="nil"/>
        <w:between w:val="nil"/>
      </w:pBdr>
      <w:tabs>
        <w:tab w:val="left" w:pos="3405"/>
        <w:tab w:val="center" w:pos="4819"/>
        <w:tab w:val="left" w:pos="6180"/>
      </w:tabs>
      <w:rPr>
        <w:color w:val="000000"/>
        <w:sz w:val="16"/>
        <w:szCs w:val="16"/>
      </w:rPr>
    </w:pPr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D32C8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10</w:t>
    </w:r>
    <w:r>
      <w:rPr>
        <w:color w:val="000000"/>
        <w:sz w:val="16"/>
        <w:szCs w:val="16"/>
      </w:rPr>
      <w:tab/>
    </w:r>
  </w:p>
  <w:p w14:paraId="211A501B" w14:textId="77777777" w:rsidR="00EC5EDC" w:rsidRDefault="00EC5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Verdana" w:eastAsia="Verdana" w:hAnsi="Verdana" w:cs="Verdana"/>
        <w:color w:val="000000"/>
        <w:sz w:val="18"/>
        <w:szCs w:val="18"/>
      </w:rPr>
    </w:pPr>
  </w:p>
  <w:p w14:paraId="097FF08E" w14:textId="77777777" w:rsidR="00EC5EDC" w:rsidRDefault="00EC5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Verdana" w:eastAsia="Verdana" w:hAnsi="Verdana" w:cs="Verdan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B680" w14:textId="77777777" w:rsidR="0016114A" w:rsidRDefault="0016114A">
      <w:r>
        <w:separator/>
      </w:r>
    </w:p>
  </w:footnote>
  <w:footnote w:type="continuationSeparator" w:id="0">
    <w:p w14:paraId="0E3DB180" w14:textId="77777777" w:rsidR="0016114A" w:rsidRDefault="0016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5CCB" w14:textId="77777777" w:rsidR="00EC5EDC" w:rsidRDefault="00EC5E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2C4"/>
    <w:multiLevelType w:val="multilevel"/>
    <w:tmpl w:val="4CFA8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D9C"/>
    <w:multiLevelType w:val="multilevel"/>
    <w:tmpl w:val="400C745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4"/>
      <w:numFmt w:val="decimal"/>
      <w:lvlText w:val="%2."/>
      <w:lvlJc w:val="left"/>
      <w:pPr>
        <w:ind w:left="13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decimal"/>
      <w:lvlText w:val="%5."/>
      <w:lvlJc w:val="left"/>
      <w:pPr>
        <w:ind w:left="3480" w:hanging="360"/>
      </w:pPr>
    </w:lvl>
    <w:lvl w:ilvl="5">
      <w:start w:val="1"/>
      <w:numFmt w:val="decimal"/>
      <w:lvlText w:val="%6."/>
      <w:lvlJc w:val="left"/>
      <w:pPr>
        <w:ind w:left="4200" w:hanging="36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decimal"/>
      <w:lvlText w:val="%8."/>
      <w:lvlJc w:val="left"/>
      <w:pPr>
        <w:ind w:left="5640" w:hanging="360"/>
      </w:pPr>
    </w:lvl>
    <w:lvl w:ilvl="8">
      <w:start w:val="1"/>
      <w:numFmt w:val="decimal"/>
      <w:lvlText w:val="%9."/>
      <w:lvlJc w:val="left"/>
      <w:pPr>
        <w:ind w:left="6360" w:hanging="360"/>
      </w:pPr>
    </w:lvl>
  </w:abstractNum>
  <w:abstractNum w:abstractNumId="2" w15:restartNumberingAfterBreak="0">
    <w:nsid w:val="0A517888"/>
    <w:multiLevelType w:val="multilevel"/>
    <w:tmpl w:val="B76ACB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5C0645"/>
    <w:multiLevelType w:val="multilevel"/>
    <w:tmpl w:val="5F14FB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10B6"/>
    <w:multiLevelType w:val="multilevel"/>
    <w:tmpl w:val="8E8050D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B3208C"/>
    <w:multiLevelType w:val="multilevel"/>
    <w:tmpl w:val="8E909C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181368"/>
    <w:multiLevelType w:val="multilevel"/>
    <w:tmpl w:val="71C29FBE"/>
    <w:lvl w:ilvl="0">
      <w:start w:val="6"/>
      <w:numFmt w:val="decimal"/>
      <w:lvlText w:val="%1."/>
      <w:lvlJc w:val="left"/>
      <w:pPr>
        <w:ind w:left="480" w:hanging="360"/>
      </w:pPr>
      <w:rPr>
        <w:rFonts w:ascii="Verdana" w:eastAsia="Verdana" w:hAnsi="Verdana" w:cs="Verdana"/>
        <w:b w:val="0"/>
      </w:rPr>
    </w:lvl>
    <w:lvl w:ilvl="1">
      <w:start w:val="6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4036D66"/>
    <w:multiLevelType w:val="multilevel"/>
    <w:tmpl w:val="49605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CE4"/>
    <w:multiLevelType w:val="multilevel"/>
    <w:tmpl w:val="AB905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5F4F"/>
    <w:multiLevelType w:val="multilevel"/>
    <w:tmpl w:val="6CEAB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65AB9"/>
    <w:multiLevelType w:val="multilevel"/>
    <w:tmpl w:val="5978D04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ind w:left="1800" w:hanging="360"/>
      </w:pPr>
    </w:lvl>
    <w:lvl w:ilvl="3">
      <w:start w:val="1"/>
      <w:numFmt w:val="decimal"/>
      <w:pStyle w:val="Nagwek4"/>
      <w:lvlText w:val="%4."/>
      <w:lvlJc w:val="left"/>
      <w:pPr>
        <w:ind w:left="2520" w:hanging="360"/>
      </w:pPr>
    </w:lvl>
    <w:lvl w:ilvl="4">
      <w:start w:val="1"/>
      <w:numFmt w:val="decimal"/>
      <w:pStyle w:val="Nagwek5"/>
      <w:lvlText w:val="%5."/>
      <w:lvlJc w:val="left"/>
      <w:pPr>
        <w:ind w:left="3240" w:hanging="360"/>
      </w:pPr>
    </w:lvl>
    <w:lvl w:ilvl="5">
      <w:start w:val="1"/>
      <w:numFmt w:val="decimal"/>
      <w:pStyle w:val="Nagwek6"/>
      <w:lvlText w:val="%6."/>
      <w:lvlJc w:val="left"/>
      <w:pPr>
        <w:ind w:left="3960" w:hanging="360"/>
      </w:pPr>
    </w:lvl>
    <w:lvl w:ilvl="6">
      <w:start w:val="1"/>
      <w:numFmt w:val="decimal"/>
      <w:pStyle w:val="Nagwek7"/>
      <w:lvlText w:val="%7."/>
      <w:lvlJc w:val="left"/>
      <w:pPr>
        <w:ind w:left="4680" w:hanging="360"/>
      </w:pPr>
    </w:lvl>
    <w:lvl w:ilvl="7">
      <w:start w:val="1"/>
      <w:numFmt w:val="decimal"/>
      <w:pStyle w:val="Nagwek8"/>
      <w:lvlText w:val="%8."/>
      <w:lvlJc w:val="left"/>
      <w:pPr>
        <w:ind w:left="5400" w:hanging="360"/>
      </w:pPr>
    </w:lvl>
    <w:lvl w:ilvl="8">
      <w:start w:val="1"/>
      <w:numFmt w:val="decimal"/>
      <w:pStyle w:val="Nagwek9"/>
      <w:lvlText w:val="%9."/>
      <w:lvlJc w:val="left"/>
      <w:pPr>
        <w:ind w:left="6120" w:hanging="360"/>
      </w:pPr>
    </w:lvl>
  </w:abstractNum>
  <w:abstractNum w:abstractNumId="11" w15:restartNumberingAfterBreak="0">
    <w:nsid w:val="32FD4EF1"/>
    <w:multiLevelType w:val="multilevel"/>
    <w:tmpl w:val="5A969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4DEF"/>
    <w:multiLevelType w:val="multilevel"/>
    <w:tmpl w:val="136EC3F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39292067"/>
    <w:multiLevelType w:val="multilevel"/>
    <w:tmpl w:val="9A3A2E0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-990" w:firstLine="0"/>
      </w:pPr>
    </w:lvl>
    <w:lvl w:ilvl="2">
      <w:start w:val="1"/>
      <w:numFmt w:val="bullet"/>
      <w:lvlText w:val=""/>
      <w:lvlJc w:val="left"/>
      <w:pPr>
        <w:ind w:left="-990" w:firstLine="0"/>
      </w:pPr>
    </w:lvl>
    <w:lvl w:ilvl="3">
      <w:start w:val="1"/>
      <w:numFmt w:val="bullet"/>
      <w:lvlText w:val=""/>
      <w:lvlJc w:val="left"/>
      <w:pPr>
        <w:ind w:left="-990" w:firstLine="0"/>
      </w:pPr>
    </w:lvl>
    <w:lvl w:ilvl="4">
      <w:start w:val="1"/>
      <w:numFmt w:val="bullet"/>
      <w:lvlText w:val=""/>
      <w:lvlJc w:val="left"/>
      <w:pPr>
        <w:ind w:left="-990" w:firstLine="0"/>
      </w:pPr>
    </w:lvl>
    <w:lvl w:ilvl="5">
      <w:start w:val="1"/>
      <w:numFmt w:val="bullet"/>
      <w:lvlText w:val=""/>
      <w:lvlJc w:val="left"/>
      <w:pPr>
        <w:ind w:left="-990" w:firstLine="0"/>
      </w:pPr>
    </w:lvl>
    <w:lvl w:ilvl="6">
      <w:start w:val="1"/>
      <w:numFmt w:val="bullet"/>
      <w:lvlText w:val=""/>
      <w:lvlJc w:val="left"/>
      <w:pPr>
        <w:ind w:left="-990" w:firstLine="0"/>
      </w:pPr>
    </w:lvl>
    <w:lvl w:ilvl="7">
      <w:start w:val="1"/>
      <w:numFmt w:val="bullet"/>
      <w:lvlText w:val=""/>
      <w:lvlJc w:val="left"/>
      <w:pPr>
        <w:ind w:left="-990" w:firstLine="0"/>
      </w:pPr>
    </w:lvl>
    <w:lvl w:ilvl="8">
      <w:start w:val="1"/>
      <w:numFmt w:val="bullet"/>
      <w:lvlText w:val=""/>
      <w:lvlJc w:val="left"/>
      <w:pPr>
        <w:ind w:left="-990" w:firstLine="0"/>
      </w:pPr>
    </w:lvl>
  </w:abstractNum>
  <w:abstractNum w:abstractNumId="14" w15:restartNumberingAfterBreak="0">
    <w:nsid w:val="3B37676C"/>
    <w:multiLevelType w:val="multilevel"/>
    <w:tmpl w:val="E11EC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3C2E79F2"/>
    <w:multiLevelType w:val="multilevel"/>
    <w:tmpl w:val="06CE45B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25778"/>
    <w:multiLevelType w:val="multilevel"/>
    <w:tmpl w:val="CD4678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3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decimal"/>
      <w:lvlText w:val="%5."/>
      <w:lvlJc w:val="left"/>
      <w:pPr>
        <w:ind w:left="3480" w:hanging="360"/>
      </w:pPr>
    </w:lvl>
    <w:lvl w:ilvl="5">
      <w:start w:val="1"/>
      <w:numFmt w:val="decimal"/>
      <w:lvlText w:val="%6."/>
      <w:lvlJc w:val="left"/>
      <w:pPr>
        <w:ind w:left="4200" w:hanging="36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decimal"/>
      <w:lvlText w:val="%8."/>
      <w:lvlJc w:val="left"/>
      <w:pPr>
        <w:ind w:left="5640" w:hanging="360"/>
      </w:pPr>
    </w:lvl>
    <w:lvl w:ilvl="8">
      <w:start w:val="1"/>
      <w:numFmt w:val="decimal"/>
      <w:lvlText w:val="%9."/>
      <w:lvlJc w:val="left"/>
      <w:pPr>
        <w:ind w:left="6360" w:hanging="360"/>
      </w:pPr>
    </w:lvl>
  </w:abstractNum>
  <w:abstractNum w:abstractNumId="17" w15:restartNumberingAfterBreak="0">
    <w:nsid w:val="4B8D37D5"/>
    <w:multiLevelType w:val="multilevel"/>
    <w:tmpl w:val="3F68FD28"/>
    <w:lvl w:ilvl="0">
      <w:start w:val="6"/>
      <w:numFmt w:val="decimal"/>
      <w:lvlText w:val="%1."/>
      <w:lvlJc w:val="left"/>
      <w:pPr>
        <w:ind w:left="480" w:hanging="360"/>
      </w:pPr>
      <w:rPr>
        <w:rFonts w:ascii="Verdana" w:eastAsia="Verdana" w:hAnsi="Verdana" w:cs="Verdana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04360AF"/>
    <w:multiLevelType w:val="multilevel"/>
    <w:tmpl w:val="BA389C7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-990" w:firstLine="0"/>
      </w:pPr>
    </w:lvl>
    <w:lvl w:ilvl="2">
      <w:start w:val="1"/>
      <w:numFmt w:val="bullet"/>
      <w:lvlText w:val=""/>
      <w:lvlJc w:val="left"/>
      <w:pPr>
        <w:ind w:left="-990" w:firstLine="0"/>
      </w:pPr>
    </w:lvl>
    <w:lvl w:ilvl="3">
      <w:start w:val="1"/>
      <w:numFmt w:val="bullet"/>
      <w:lvlText w:val=""/>
      <w:lvlJc w:val="left"/>
      <w:pPr>
        <w:ind w:left="-990" w:firstLine="0"/>
      </w:pPr>
    </w:lvl>
    <w:lvl w:ilvl="4">
      <w:start w:val="1"/>
      <w:numFmt w:val="bullet"/>
      <w:lvlText w:val=""/>
      <w:lvlJc w:val="left"/>
      <w:pPr>
        <w:ind w:left="-990" w:firstLine="0"/>
      </w:pPr>
    </w:lvl>
    <w:lvl w:ilvl="5">
      <w:start w:val="1"/>
      <w:numFmt w:val="bullet"/>
      <w:lvlText w:val=""/>
      <w:lvlJc w:val="left"/>
      <w:pPr>
        <w:ind w:left="-990" w:firstLine="0"/>
      </w:pPr>
    </w:lvl>
    <w:lvl w:ilvl="6">
      <w:start w:val="1"/>
      <w:numFmt w:val="bullet"/>
      <w:lvlText w:val=""/>
      <w:lvlJc w:val="left"/>
      <w:pPr>
        <w:ind w:left="-990" w:firstLine="0"/>
      </w:pPr>
    </w:lvl>
    <w:lvl w:ilvl="7">
      <w:start w:val="1"/>
      <w:numFmt w:val="bullet"/>
      <w:lvlText w:val=""/>
      <w:lvlJc w:val="left"/>
      <w:pPr>
        <w:ind w:left="-990" w:firstLine="0"/>
      </w:pPr>
    </w:lvl>
    <w:lvl w:ilvl="8">
      <w:start w:val="1"/>
      <w:numFmt w:val="bullet"/>
      <w:lvlText w:val=""/>
      <w:lvlJc w:val="left"/>
      <w:pPr>
        <w:ind w:left="-990" w:firstLine="0"/>
      </w:pPr>
    </w:lvl>
  </w:abstractNum>
  <w:abstractNum w:abstractNumId="19" w15:restartNumberingAfterBreak="0">
    <w:nsid w:val="51881952"/>
    <w:multiLevelType w:val="multilevel"/>
    <w:tmpl w:val="352090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54767D99"/>
    <w:multiLevelType w:val="multilevel"/>
    <w:tmpl w:val="5D668A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6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40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decimal"/>
      <w:lvlText w:val="%5."/>
      <w:lvlJc w:val="left"/>
      <w:pPr>
        <w:ind w:left="3840" w:hanging="360"/>
      </w:pPr>
    </w:lvl>
    <w:lvl w:ilvl="5">
      <w:start w:val="1"/>
      <w:numFmt w:val="decimal"/>
      <w:lvlText w:val="%6."/>
      <w:lvlJc w:val="left"/>
      <w:pPr>
        <w:ind w:left="4560" w:hanging="3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decimal"/>
      <w:lvlText w:val="%8."/>
      <w:lvlJc w:val="left"/>
      <w:pPr>
        <w:ind w:left="6000" w:hanging="360"/>
      </w:pPr>
    </w:lvl>
    <w:lvl w:ilvl="8">
      <w:start w:val="1"/>
      <w:numFmt w:val="decimal"/>
      <w:lvlText w:val="%9."/>
      <w:lvlJc w:val="left"/>
      <w:pPr>
        <w:ind w:left="6720" w:hanging="360"/>
      </w:pPr>
    </w:lvl>
  </w:abstractNum>
  <w:abstractNum w:abstractNumId="21" w15:restartNumberingAfterBreak="0">
    <w:nsid w:val="5A314D5F"/>
    <w:multiLevelType w:val="multilevel"/>
    <w:tmpl w:val="004221A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"/>
      <w:lvlJc w:val="left"/>
      <w:pPr>
        <w:ind w:left="-990" w:firstLine="0"/>
      </w:pPr>
    </w:lvl>
    <w:lvl w:ilvl="2">
      <w:start w:val="1"/>
      <w:numFmt w:val="bullet"/>
      <w:lvlText w:val=""/>
      <w:lvlJc w:val="left"/>
      <w:pPr>
        <w:ind w:left="-990" w:firstLine="0"/>
      </w:pPr>
    </w:lvl>
    <w:lvl w:ilvl="3">
      <w:start w:val="1"/>
      <w:numFmt w:val="bullet"/>
      <w:lvlText w:val=""/>
      <w:lvlJc w:val="left"/>
      <w:pPr>
        <w:ind w:left="-990" w:firstLine="0"/>
      </w:pPr>
    </w:lvl>
    <w:lvl w:ilvl="4">
      <w:start w:val="1"/>
      <w:numFmt w:val="bullet"/>
      <w:lvlText w:val=""/>
      <w:lvlJc w:val="left"/>
      <w:pPr>
        <w:ind w:left="-990" w:firstLine="0"/>
      </w:pPr>
    </w:lvl>
    <w:lvl w:ilvl="5">
      <w:start w:val="1"/>
      <w:numFmt w:val="bullet"/>
      <w:lvlText w:val=""/>
      <w:lvlJc w:val="left"/>
      <w:pPr>
        <w:ind w:left="-990" w:firstLine="0"/>
      </w:pPr>
    </w:lvl>
    <w:lvl w:ilvl="6">
      <w:start w:val="1"/>
      <w:numFmt w:val="bullet"/>
      <w:lvlText w:val=""/>
      <w:lvlJc w:val="left"/>
      <w:pPr>
        <w:ind w:left="-990" w:firstLine="0"/>
      </w:pPr>
    </w:lvl>
    <w:lvl w:ilvl="7">
      <w:start w:val="1"/>
      <w:numFmt w:val="bullet"/>
      <w:lvlText w:val=""/>
      <w:lvlJc w:val="left"/>
      <w:pPr>
        <w:ind w:left="-990" w:firstLine="0"/>
      </w:pPr>
    </w:lvl>
    <w:lvl w:ilvl="8">
      <w:start w:val="1"/>
      <w:numFmt w:val="bullet"/>
      <w:lvlText w:val=""/>
      <w:lvlJc w:val="left"/>
      <w:pPr>
        <w:ind w:left="-990" w:firstLine="0"/>
      </w:pPr>
    </w:lvl>
  </w:abstractNum>
  <w:abstractNum w:abstractNumId="22" w15:restartNumberingAfterBreak="0">
    <w:nsid w:val="5EFF171E"/>
    <w:multiLevelType w:val="multilevel"/>
    <w:tmpl w:val="FE383A62"/>
    <w:lvl w:ilvl="0">
      <w:start w:val="1"/>
      <w:numFmt w:val="lowerLetter"/>
      <w:pStyle w:val="articletitle"/>
      <w:lvlText w:val="%1)"/>
      <w:lvlJc w:val="left"/>
      <w:pPr>
        <w:ind w:left="786" w:hanging="360"/>
      </w:pPr>
    </w:lvl>
    <w:lvl w:ilvl="1">
      <w:start w:val="1"/>
      <w:numFmt w:val="lowerLetter"/>
      <w:pStyle w:val="paragraph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705BEF"/>
    <w:multiLevelType w:val="multilevel"/>
    <w:tmpl w:val="31BA1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45B54"/>
    <w:multiLevelType w:val="multilevel"/>
    <w:tmpl w:val="F83E2E9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67449"/>
    <w:multiLevelType w:val="multilevel"/>
    <w:tmpl w:val="B55AC27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46186"/>
    <w:multiLevelType w:val="multilevel"/>
    <w:tmpl w:val="5E9E6F4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011196D"/>
    <w:multiLevelType w:val="multilevel"/>
    <w:tmpl w:val="41C82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369B9"/>
    <w:multiLevelType w:val="multilevel"/>
    <w:tmpl w:val="7A6C17E0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46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466" w:hanging="360"/>
      </w:pPr>
    </w:lvl>
    <w:lvl w:ilvl="3">
      <w:start w:val="1"/>
      <w:numFmt w:val="decimal"/>
      <w:lvlText w:val="%4."/>
      <w:lvlJc w:val="left"/>
      <w:pPr>
        <w:ind w:left="3186" w:hanging="360"/>
      </w:pPr>
    </w:lvl>
    <w:lvl w:ilvl="4">
      <w:start w:val="1"/>
      <w:numFmt w:val="decimal"/>
      <w:lvlText w:val="%5."/>
      <w:lvlJc w:val="left"/>
      <w:pPr>
        <w:ind w:left="3906" w:hanging="360"/>
      </w:pPr>
    </w:lvl>
    <w:lvl w:ilvl="5">
      <w:start w:val="1"/>
      <w:numFmt w:val="decimal"/>
      <w:lvlText w:val="%6."/>
      <w:lvlJc w:val="left"/>
      <w:pPr>
        <w:ind w:left="4626" w:hanging="360"/>
      </w:pPr>
    </w:lvl>
    <w:lvl w:ilvl="6">
      <w:start w:val="1"/>
      <w:numFmt w:val="decimal"/>
      <w:lvlText w:val="%7."/>
      <w:lvlJc w:val="left"/>
      <w:pPr>
        <w:ind w:left="5346" w:hanging="360"/>
      </w:pPr>
    </w:lvl>
    <w:lvl w:ilvl="7">
      <w:start w:val="1"/>
      <w:numFmt w:val="decimal"/>
      <w:lvlText w:val="%8."/>
      <w:lvlJc w:val="left"/>
      <w:pPr>
        <w:ind w:left="6066" w:hanging="360"/>
      </w:pPr>
    </w:lvl>
    <w:lvl w:ilvl="8">
      <w:start w:val="1"/>
      <w:numFmt w:val="decimal"/>
      <w:lvlText w:val="%9."/>
      <w:lvlJc w:val="left"/>
      <w:pPr>
        <w:ind w:left="6786" w:hanging="360"/>
      </w:pPr>
    </w:lvl>
  </w:abstractNum>
  <w:num w:numId="1" w16cid:durableId="858085912">
    <w:abstractNumId w:val="10"/>
  </w:num>
  <w:num w:numId="2" w16cid:durableId="723065839">
    <w:abstractNumId w:val="14"/>
  </w:num>
  <w:num w:numId="3" w16cid:durableId="1066341016">
    <w:abstractNumId w:val="22"/>
  </w:num>
  <w:num w:numId="4" w16cid:durableId="1765152696">
    <w:abstractNumId w:val="21"/>
  </w:num>
  <w:num w:numId="5" w16cid:durableId="17004485">
    <w:abstractNumId w:val="7"/>
  </w:num>
  <w:num w:numId="6" w16cid:durableId="1749577251">
    <w:abstractNumId w:val="24"/>
  </w:num>
  <w:num w:numId="7" w16cid:durableId="1487362198">
    <w:abstractNumId w:val="8"/>
  </w:num>
  <w:num w:numId="8" w16cid:durableId="1704936634">
    <w:abstractNumId w:val="13"/>
  </w:num>
  <w:num w:numId="9" w16cid:durableId="1179194119">
    <w:abstractNumId w:val="0"/>
  </w:num>
  <w:num w:numId="10" w16cid:durableId="235168518">
    <w:abstractNumId w:val="6"/>
  </w:num>
  <w:num w:numId="11" w16cid:durableId="1390033293">
    <w:abstractNumId w:val="2"/>
  </w:num>
  <w:num w:numId="12" w16cid:durableId="1739863955">
    <w:abstractNumId w:val="23"/>
  </w:num>
  <w:num w:numId="13" w16cid:durableId="634146018">
    <w:abstractNumId w:val="19"/>
  </w:num>
  <w:num w:numId="14" w16cid:durableId="1114636848">
    <w:abstractNumId w:val="16"/>
  </w:num>
  <w:num w:numId="15" w16cid:durableId="181166006">
    <w:abstractNumId w:val="15"/>
  </w:num>
  <w:num w:numId="16" w16cid:durableId="1357343904">
    <w:abstractNumId w:val="5"/>
  </w:num>
  <w:num w:numId="17" w16cid:durableId="906770431">
    <w:abstractNumId w:val="27"/>
  </w:num>
  <w:num w:numId="18" w16cid:durableId="953169569">
    <w:abstractNumId w:val="18"/>
  </w:num>
  <w:num w:numId="19" w16cid:durableId="1988897562">
    <w:abstractNumId w:val="1"/>
  </w:num>
  <w:num w:numId="20" w16cid:durableId="430128992">
    <w:abstractNumId w:val="28"/>
  </w:num>
  <w:num w:numId="21" w16cid:durableId="961810955">
    <w:abstractNumId w:val="20"/>
  </w:num>
  <w:num w:numId="22" w16cid:durableId="538277156">
    <w:abstractNumId w:val="4"/>
  </w:num>
  <w:num w:numId="23" w16cid:durableId="1867331661">
    <w:abstractNumId w:val="9"/>
  </w:num>
  <w:num w:numId="24" w16cid:durableId="389885101">
    <w:abstractNumId w:val="3"/>
  </w:num>
  <w:num w:numId="25" w16cid:durableId="1933510133">
    <w:abstractNumId w:val="26"/>
  </w:num>
  <w:num w:numId="26" w16cid:durableId="702246138">
    <w:abstractNumId w:val="17"/>
  </w:num>
  <w:num w:numId="27" w16cid:durableId="1656957574">
    <w:abstractNumId w:val="12"/>
  </w:num>
  <w:num w:numId="28" w16cid:durableId="1525510591">
    <w:abstractNumId w:val="11"/>
  </w:num>
  <w:num w:numId="29" w16cid:durableId="8341053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DC"/>
    <w:rsid w:val="0016114A"/>
    <w:rsid w:val="007D32C8"/>
    <w:rsid w:val="00E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7021"/>
  <w15:docId w15:val="{A734FFB8-0C18-4096-8045-7189FBBE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67"/>
    <w:rPr>
      <w:snapToGrid w:val="0"/>
      <w:lang w:eastAsia="en-GB"/>
    </w:rPr>
  </w:style>
  <w:style w:type="paragraph" w:styleId="Nagwek1">
    <w:name w:val="heading 1"/>
    <w:basedOn w:val="Normalny"/>
    <w:next w:val="Text1"/>
    <w:uiPriority w:val="9"/>
    <w:qFormat/>
    <w:rsid w:val="00AE552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uiPriority w:val="9"/>
    <w:semiHidden/>
    <w:unhideWhenUsed/>
    <w:qFormat/>
    <w:rsid w:val="00AE552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uiPriority w:val="9"/>
    <w:semiHidden/>
    <w:unhideWhenUsed/>
    <w:qFormat/>
    <w:rsid w:val="00AE552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uiPriority w:val="9"/>
    <w:semiHidden/>
    <w:unhideWhenUsed/>
    <w:qFormat/>
    <w:rsid w:val="00AE552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E552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E552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AE552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AE552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AE552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rsid w:val="00AE552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5968B9"/>
  </w:style>
  <w:style w:type="table" w:customStyle="1" w:styleId="TableNormal1">
    <w:name w:val="Table Normal"/>
    <w:rsid w:val="00596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1">
    <w:name w:val="Text 1"/>
    <w:basedOn w:val="Normalny"/>
    <w:rsid w:val="00AE552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AE552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AE552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AE5529"/>
    <w:pPr>
      <w:spacing w:after="240"/>
      <w:ind w:left="2880"/>
      <w:jc w:val="both"/>
    </w:pPr>
    <w:rPr>
      <w:sz w:val="24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color w:val="000000"/>
      <w:sz w:val="22"/>
      <w:szCs w:val="22"/>
    </w:rPr>
  </w:style>
  <w:style w:type="character" w:styleId="Odwoanieprzypisudolnego">
    <w:name w:val="footnote reference"/>
    <w:semiHidden/>
    <w:rsid w:val="00AE5529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AE5529"/>
    <w:pPr>
      <w:jc w:val="both"/>
    </w:pPr>
    <w:rPr>
      <w:sz w:val="24"/>
    </w:rPr>
  </w:style>
  <w:style w:type="paragraph" w:styleId="Tekstprzypisudolnego">
    <w:name w:val="footnote text"/>
    <w:aliases w:val="Podrozdział,Footnote,Podrozdzia3"/>
    <w:basedOn w:val="Normalny"/>
    <w:semiHidden/>
    <w:rsid w:val="00AE5529"/>
    <w:pPr>
      <w:spacing w:after="240"/>
      <w:ind w:left="357" w:hanging="357"/>
      <w:jc w:val="both"/>
    </w:pPr>
  </w:style>
  <w:style w:type="character" w:styleId="Numerstrony">
    <w:name w:val="page number"/>
    <w:rsid w:val="00AE552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E552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AE552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AE5529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AE5529"/>
    <w:rPr>
      <w:rFonts w:cs="Times New Roman"/>
      <w:i/>
    </w:rPr>
  </w:style>
  <w:style w:type="character" w:styleId="Hipercze">
    <w:name w:val="Hyperlink"/>
    <w:rsid w:val="00AE5529"/>
    <w:rPr>
      <w:rFonts w:cs="Times New Roman"/>
      <w:color w:val="0000FF"/>
      <w:u w:val="single"/>
    </w:rPr>
  </w:style>
  <w:style w:type="character" w:styleId="Pogrubienie">
    <w:name w:val="Strong"/>
    <w:qFormat/>
    <w:rsid w:val="00AE5529"/>
    <w:rPr>
      <w:rFonts w:cs="Times New Roman"/>
      <w:b/>
    </w:rPr>
  </w:style>
  <w:style w:type="paragraph" w:customStyle="1" w:styleId="ZCom">
    <w:name w:val="Z_Com"/>
    <w:basedOn w:val="Normalny"/>
    <w:next w:val="Normalny"/>
    <w:rsid w:val="00AE552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AE5529"/>
    <w:pPr>
      <w:shd w:val="clear" w:color="auto" w:fill="000080"/>
    </w:pPr>
  </w:style>
  <w:style w:type="character" w:customStyle="1" w:styleId="tw4winMark">
    <w:name w:val="tw4winMark"/>
    <w:rsid w:val="00AE552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AE5529"/>
    <w:rPr>
      <w:color w:val="00FF00"/>
      <w:sz w:val="40"/>
    </w:rPr>
  </w:style>
  <w:style w:type="character" w:customStyle="1" w:styleId="tw4winTerm">
    <w:name w:val="tw4winTerm"/>
    <w:rsid w:val="00AE5529"/>
    <w:rPr>
      <w:color w:val="0000FF"/>
    </w:rPr>
  </w:style>
  <w:style w:type="character" w:customStyle="1" w:styleId="tw4winPopup">
    <w:name w:val="tw4winPopup"/>
    <w:rsid w:val="00AE5529"/>
    <w:rPr>
      <w:noProof/>
      <w:color w:val="008000"/>
    </w:rPr>
  </w:style>
  <w:style w:type="character" w:customStyle="1" w:styleId="tw4winJump">
    <w:name w:val="tw4winJump"/>
    <w:rsid w:val="00AE5529"/>
    <w:rPr>
      <w:noProof/>
      <w:color w:val="008080"/>
    </w:rPr>
  </w:style>
  <w:style w:type="character" w:customStyle="1" w:styleId="tw4winExternal">
    <w:name w:val="tw4winExternal"/>
    <w:rsid w:val="00AE5529"/>
    <w:rPr>
      <w:noProof/>
      <w:color w:val="808080"/>
    </w:rPr>
  </w:style>
  <w:style w:type="character" w:customStyle="1" w:styleId="tw4winInternal">
    <w:name w:val="tw4winInternal"/>
    <w:rsid w:val="00AE5529"/>
    <w:rPr>
      <w:noProof/>
      <w:color w:val="FF0000"/>
    </w:rPr>
  </w:style>
  <w:style w:type="character" w:customStyle="1" w:styleId="DONOTTRANSLATE">
    <w:name w:val="DO_NOT_TRANSLATE"/>
    <w:rsid w:val="00AE5529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3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3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B94564"/>
  </w:style>
  <w:style w:type="paragraph" w:styleId="Poprawka">
    <w:name w:val="Revision"/>
    <w:hidden/>
    <w:uiPriority w:val="99"/>
    <w:semiHidden/>
    <w:rsid w:val="009C424A"/>
    <w:rPr>
      <w:snapToGrid w:val="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7805F5"/>
    <w:rPr>
      <w:snapToGrid w:val="0"/>
      <w:sz w:val="24"/>
      <w:lang w:val="fr-FR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C921D6"/>
    <w:rPr>
      <w:snapToGrid w:val="0"/>
      <w:lang w:val="fr-FR" w:eastAsia="en-GB"/>
    </w:rPr>
  </w:style>
  <w:style w:type="table" w:styleId="Tabela-Siatka">
    <w:name w:val="Table Grid"/>
    <w:basedOn w:val="Standardowy"/>
    <w:rsid w:val="007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sid w:val="005968B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3oh-">
    <w:name w:val="_3oh-"/>
    <w:basedOn w:val="Domylnaczcionkaakapitu"/>
    <w:rsid w:val="00267B6B"/>
  </w:style>
  <w:style w:type="paragraph" w:customStyle="1" w:styleId="Default">
    <w:name w:val="Default"/>
    <w:rsid w:val="00E33FD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l">
    <w:name w:val="il"/>
    <w:basedOn w:val="Domylnaczcionkaakapitu"/>
    <w:rsid w:val="004A7D93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nsVABIoClM5Fu3fs6u2BWWH+w==">CgMxLjAaFAoBMBIPCg0IB0IJEgdHdW5nc3VoGhQKATESDwoNCAdCCRIHR3VuZ3N1aBoUCgEyEg8KDQgHQgkSB0d1bmdzdWgaFAoBMxIPCg0IB0IJEgdHdW5nc3VoGhQKATQSDwoNCAdCCRIHR3VuZ3N1aBoUCgE1Eg8KDQgHQgkSB0d1bmdzdWgaFAoBNhIPCg0IB0IJEgdHdW5nc3VoMghoLmdqZGd4czgAciExWmlibzYyUzd2NnFTYW40djdfakNfWXNkSU8walBtMmQ=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2593</Words>
  <Characters>15558</Characters>
  <Application>Microsoft Office Word</Application>
  <DocSecurity>0</DocSecurity>
  <Lines>129</Lines>
  <Paragraphs>36</Paragraphs>
  <ScaleCrop>false</ScaleCrop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Marzena Dygas Glapinska</cp:lastModifiedBy>
  <cp:revision>3</cp:revision>
  <dcterms:created xsi:type="dcterms:W3CDTF">2024-03-19T13:22:00Z</dcterms:created>
  <dcterms:modified xsi:type="dcterms:W3CDTF">2024-03-19T13:22:00Z</dcterms:modified>
</cp:coreProperties>
</file>